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57" w:rsidRDefault="00AE1957" w:rsidP="0097476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 do umowy nr PAŻP/… /AZME  z dnia …</w:t>
      </w:r>
    </w:p>
    <w:p w:rsidR="00AE1957" w:rsidRDefault="00AE1957" w:rsidP="00974763">
      <w:pPr>
        <w:jc w:val="both"/>
        <w:rPr>
          <w:b/>
          <w:bCs/>
        </w:rPr>
      </w:pPr>
    </w:p>
    <w:p w:rsidR="00730C4A" w:rsidRDefault="00730C4A" w:rsidP="00974763">
      <w:pPr>
        <w:jc w:val="both"/>
      </w:pPr>
      <w:r>
        <w:rPr>
          <w:b/>
          <w:bCs/>
        </w:rPr>
        <w:t>Określenie przedmiotu zamówienia:</w:t>
      </w:r>
      <w:r>
        <w:t xml:space="preserve"> </w:t>
      </w:r>
    </w:p>
    <w:p w:rsidR="00887C5C" w:rsidRDefault="00887C5C" w:rsidP="00974763">
      <w:pPr>
        <w:pStyle w:val="Akapitzlist"/>
        <w:jc w:val="both"/>
      </w:pPr>
      <w:r>
        <w:t>Przedmiotem zamówienia jest usługa ogrodnicza polegająca na konserwacji i wymianie zieleni na terenie Polskiej Agencji Żeglugi Powietrznej w Warszawie przy ul. Wieżowej 8.</w:t>
      </w:r>
    </w:p>
    <w:p w:rsidR="009F7245" w:rsidRDefault="009F7245" w:rsidP="00974763">
      <w:pPr>
        <w:pStyle w:val="Akapitzlist"/>
        <w:jc w:val="both"/>
      </w:pPr>
    </w:p>
    <w:p w:rsidR="009F7245" w:rsidRDefault="009F7245" w:rsidP="00974763">
      <w:pPr>
        <w:pStyle w:val="Akapitzlist"/>
        <w:jc w:val="both"/>
      </w:pPr>
      <w:r>
        <w:t>Kształt jak i rozmieszczenie form roślinnych nawiązuje do układu nawierzchni, jaki został zaproponowany dla otoczenia budynku. Dobór gatunków zapewnia atrakcyjność terenu przez cały rok oraz efekty kolorystyczne w sezonie wegetacyjnym.</w:t>
      </w:r>
    </w:p>
    <w:p w:rsidR="009F7245" w:rsidRDefault="009F7245" w:rsidP="00974763">
      <w:pPr>
        <w:pStyle w:val="Akapitzlist"/>
        <w:jc w:val="both"/>
      </w:pPr>
    </w:p>
    <w:p w:rsidR="009F7245" w:rsidRPr="00974763" w:rsidRDefault="009F7245" w:rsidP="00974763">
      <w:pPr>
        <w:pStyle w:val="Akapitzlist"/>
        <w:jc w:val="both"/>
        <w:rPr>
          <w:u w:val="single"/>
        </w:rPr>
      </w:pPr>
      <w:r w:rsidRPr="00974763">
        <w:rPr>
          <w:u w:val="single"/>
        </w:rPr>
        <w:t>Powierzchnia całkowita terenu przeznaczonego pod zieleń : 800 m2</w:t>
      </w:r>
    </w:p>
    <w:p w:rsidR="009F7245" w:rsidRDefault="009F7245" w:rsidP="00974763">
      <w:pPr>
        <w:pStyle w:val="Akapitzlist"/>
        <w:jc w:val="both"/>
      </w:pPr>
    </w:p>
    <w:p w:rsidR="009F7245" w:rsidRPr="00D51F23" w:rsidRDefault="009F7245" w:rsidP="00974763">
      <w:pPr>
        <w:pStyle w:val="Akapitzlist"/>
        <w:numPr>
          <w:ilvl w:val="0"/>
          <w:numId w:val="10"/>
        </w:numPr>
        <w:jc w:val="both"/>
        <w:rPr>
          <w:b/>
        </w:rPr>
      </w:pPr>
      <w:r w:rsidRPr="00D51F23">
        <w:rPr>
          <w:b/>
        </w:rPr>
        <w:t>Uwagi ogólne:</w:t>
      </w:r>
    </w:p>
    <w:p w:rsidR="009F7245" w:rsidRDefault="009F7245" w:rsidP="00974763">
      <w:pPr>
        <w:pStyle w:val="Akapitzlist"/>
        <w:jc w:val="both"/>
      </w:pPr>
      <w:r>
        <w:t>Realizację prac należy przeprowadzić według ustalonej niżej kolejności prac:</w:t>
      </w:r>
    </w:p>
    <w:p w:rsidR="009F7245" w:rsidRDefault="0047106C" w:rsidP="00974763">
      <w:pPr>
        <w:pStyle w:val="Akapitzlist"/>
        <w:numPr>
          <w:ilvl w:val="0"/>
          <w:numId w:val="2"/>
        </w:numPr>
        <w:ind w:hanging="731"/>
        <w:jc w:val="both"/>
      </w:pPr>
      <w:r>
        <w:t>o</w:t>
      </w:r>
      <w:r w:rsidR="009F7245">
        <w:t xml:space="preserve">czyszczenie terenu z zanieczyszczeń typu: kamienie, </w:t>
      </w:r>
      <w:r>
        <w:t>ew. resztki budowlane</w:t>
      </w:r>
      <w:r w:rsidR="009F7245">
        <w:t xml:space="preserve"> inny materiał nie biologiczny</w:t>
      </w:r>
    </w:p>
    <w:p w:rsidR="009F7245" w:rsidRDefault="009F7245" w:rsidP="00974763">
      <w:pPr>
        <w:pStyle w:val="Akapitzlist"/>
        <w:numPr>
          <w:ilvl w:val="0"/>
          <w:numId w:val="2"/>
        </w:numPr>
        <w:ind w:hanging="731"/>
        <w:jc w:val="both"/>
      </w:pPr>
      <w:r>
        <w:t xml:space="preserve">odchwaszczanie, </w:t>
      </w:r>
    </w:p>
    <w:p w:rsidR="00646AA9" w:rsidRDefault="00646AA9" w:rsidP="00974763">
      <w:pPr>
        <w:pStyle w:val="Akapitzlist"/>
        <w:numPr>
          <w:ilvl w:val="0"/>
          <w:numId w:val="2"/>
        </w:numPr>
        <w:ind w:hanging="731"/>
        <w:jc w:val="both"/>
      </w:pPr>
      <w:r>
        <w:t xml:space="preserve">usunięcie uschniętych roślin 750 </w:t>
      </w:r>
      <w:proofErr w:type="spellStart"/>
      <w:r>
        <w:t>szt</w:t>
      </w:r>
      <w:proofErr w:type="spellEnd"/>
      <w:r>
        <w:t xml:space="preserve"> gatunku: </w:t>
      </w:r>
    </w:p>
    <w:p w:rsidR="00646AA9" w:rsidRDefault="00646AA9" w:rsidP="00974763">
      <w:pPr>
        <w:pStyle w:val="Akapitzlist"/>
        <w:numPr>
          <w:ilvl w:val="0"/>
          <w:numId w:val="4"/>
        </w:numPr>
        <w:ind w:hanging="731"/>
        <w:jc w:val="both"/>
      </w:pPr>
      <w:proofErr w:type="spellStart"/>
      <w:r>
        <w:t>mikrobiota</w:t>
      </w:r>
      <w:proofErr w:type="spellEnd"/>
      <w:r>
        <w:t xml:space="preserve"> syberyjska 700 </w:t>
      </w:r>
      <w:proofErr w:type="spellStart"/>
      <w:r>
        <w:t>szt</w:t>
      </w:r>
      <w:proofErr w:type="spellEnd"/>
      <w:r>
        <w:t xml:space="preserve">, </w:t>
      </w:r>
    </w:p>
    <w:p w:rsidR="00646AA9" w:rsidRDefault="00646AA9" w:rsidP="00974763">
      <w:pPr>
        <w:pStyle w:val="Akapitzlist"/>
        <w:numPr>
          <w:ilvl w:val="0"/>
          <w:numId w:val="4"/>
        </w:numPr>
        <w:ind w:hanging="731"/>
        <w:jc w:val="both"/>
      </w:pPr>
      <w:r>
        <w:t xml:space="preserve">jałowiec </w:t>
      </w:r>
      <w:proofErr w:type="spellStart"/>
      <w:r>
        <w:t>Pfitreaz</w:t>
      </w:r>
      <w:proofErr w:type="spellEnd"/>
      <w:r>
        <w:t xml:space="preserve"> </w:t>
      </w:r>
      <w:proofErr w:type="spellStart"/>
      <w:r>
        <w:t>Juniperus</w:t>
      </w:r>
      <w:proofErr w:type="spellEnd"/>
      <w:r>
        <w:t xml:space="preserve"> „Gold Star” 20szt.</w:t>
      </w:r>
    </w:p>
    <w:p w:rsidR="00646AA9" w:rsidRDefault="00646AA9" w:rsidP="00974763">
      <w:pPr>
        <w:pStyle w:val="Akapitzlist"/>
        <w:numPr>
          <w:ilvl w:val="0"/>
          <w:numId w:val="4"/>
        </w:numPr>
        <w:ind w:hanging="731"/>
        <w:jc w:val="both"/>
      </w:pPr>
      <w:r>
        <w:t xml:space="preserve">jałowic płożący </w:t>
      </w:r>
      <w:proofErr w:type="spellStart"/>
      <w:r>
        <w:t>Juniperus</w:t>
      </w:r>
      <w:proofErr w:type="spellEnd"/>
      <w:r>
        <w:t xml:space="preserve"> </w:t>
      </w:r>
      <w:proofErr w:type="spellStart"/>
      <w:r>
        <w:t>Horizontalis</w:t>
      </w:r>
      <w:proofErr w:type="spellEnd"/>
      <w:r>
        <w:t xml:space="preserve"> „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Carpet</w:t>
      </w:r>
      <w:proofErr w:type="spellEnd"/>
      <w:r w:rsidR="00CA157A">
        <w:t xml:space="preserve"> </w:t>
      </w:r>
      <w:r>
        <w:t>”30 szt. roślin</w:t>
      </w:r>
    </w:p>
    <w:p w:rsidR="00646AA9" w:rsidRDefault="00646AA9" w:rsidP="00974763">
      <w:pPr>
        <w:pStyle w:val="Akapitzlist"/>
        <w:ind w:left="1440" w:hanging="731"/>
        <w:jc w:val="both"/>
      </w:pPr>
    </w:p>
    <w:p w:rsidR="00646AA9" w:rsidRDefault="00646AA9" w:rsidP="00974763">
      <w:pPr>
        <w:pStyle w:val="Akapitzlist"/>
        <w:numPr>
          <w:ilvl w:val="0"/>
          <w:numId w:val="9"/>
        </w:numPr>
        <w:ind w:left="1418" w:hanging="709"/>
        <w:jc w:val="both"/>
      </w:pPr>
      <w:r>
        <w:t xml:space="preserve">sadzenie nowych roślin 750 </w:t>
      </w:r>
      <w:proofErr w:type="spellStart"/>
      <w:r>
        <w:t>szt</w:t>
      </w:r>
      <w:proofErr w:type="spellEnd"/>
      <w:r>
        <w:t xml:space="preserve"> gatunku</w:t>
      </w:r>
      <w:r w:rsidR="00C93CD6">
        <w:t>,</w:t>
      </w:r>
      <w:bookmarkStart w:id="0" w:name="_GoBack"/>
      <w:bookmarkEnd w:id="0"/>
      <w:r w:rsidR="00C93CD6">
        <w:t xml:space="preserve"> pojemnik C3</w:t>
      </w:r>
      <w:r>
        <w:t xml:space="preserve">: </w:t>
      </w:r>
    </w:p>
    <w:p w:rsidR="00646AA9" w:rsidRDefault="00646AA9" w:rsidP="00974763">
      <w:pPr>
        <w:pStyle w:val="Akapitzlist"/>
        <w:numPr>
          <w:ilvl w:val="0"/>
          <w:numId w:val="6"/>
        </w:numPr>
        <w:ind w:hanging="731"/>
        <w:jc w:val="both"/>
      </w:pPr>
      <w:proofErr w:type="spellStart"/>
      <w:r>
        <w:t>mikrobiota</w:t>
      </w:r>
      <w:proofErr w:type="spellEnd"/>
      <w:r>
        <w:t xml:space="preserve"> syberyjska 700 </w:t>
      </w:r>
      <w:proofErr w:type="spellStart"/>
      <w:r>
        <w:t>szt</w:t>
      </w:r>
      <w:proofErr w:type="spellEnd"/>
      <w:r>
        <w:t xml:space="preserve"> </w:t>
      </w:r>
    </w:p>
    <w:p w:rsidR="00646AA9" w:rsidRDefault="00646AA9" w:rsidP="00974763">
      <w:pPr>
        <w:pStyle w:val="Akapitzlist"/>
        <w:numPr>
          <w:ilvl w:val="0"/>
          <w:numId w:val="6"/>
        </w:numPr>
        <w:ind w:hanging="731"/>
        <w:jc w:val="both"/>
      </w:pPr>
      <w:r>
        <w:t xml:space="preserve">jałowiec </w:t>
      </w:r>
      <w:proofErr w:type="spellStart"/>
      <w:r>
        <w:t>Pfitreaz</w:t>
      </w:r>
      <w:proofErr w:type="spellEnd"/>
      <w:r>
        <w:t xml:space="preserve"> </w:t>
      </w:r>
      <w:proofErr w:type="spellStart"/>
      <w:r>
        <w:t>Juniperus</w:t>
      </w:r>
      <w:proofErr w:type="spellEnd"/>
      <w:r>
        <w:t xml:space="preserve"> „Gold Star” 20szt.</w:t>
      </w:r>
    </w:p>
    <w:p w:rsidR="00646AA9" w:rsidRDefault="00646AA9" w:rsidP="00974763">
      <w:pPr>
        <w:pStyle w:val="Akapitzlist"/>
        <w:numPr>
          <w:ilvl w:val="0"/>
          <w:numId w:val="6"/>
        </w:numPr>
        <w:ind w:hanging="731"/>
        <w:jc w:val="both"/>
      </w:pPr>
      <w:r>
        <w:t xml:space="preserve">jałowic płożący </w:t>
      </w:r>
      <w:proofErr w:type="spellStart"/>
      <w:r>
        <w:t>Juniperus</w:t>
      </w:r>
      <w:proofErr w:type="spellEnd"/>
      <w:r>
        <w:t xml:space="preserve"> </w:t>
      </w:r>
      <w:proofErr w:type="spellStart"/>
      <w:r>
        <w:t>Horizontalis</w:t>
      </w:r>
      <w:proofErr w:type="spellEnd"/>
      <w:r>
        <w:t xml:space="preserve"> „</w:t>
      </w:r>
      <w:proofErr w:type="spellStart"/>
      <w:r>
        <w:t>Golden</w:t>
      </w:r>
      <w:proofErr w:type="spellEnd"/>
      <w:r>
        <w:t xml:space="preserve"> Carpet”30 szt. roślin</w:t>
      </w:r>
    </w:p>
    <w:p w:rsidR="000F691D" w:rsidRDefault="000F691D" w:rsidP="00974763">
      <w:pPr>
        <w:pStyle w:val="Akapitzlist"/>
        <w:numPr>
          <w:ilvl w:val="0"/>
          <w:numId w:val="6"/>
        </w:numPr>
        <w:ind w:hanging="731"/>
        <w:jc w:val="both"/>
      </w:pPr>
      <w:r>
        <w:t xml:space="preserve">wrzosy o różnorodnej kolorystyce, uzupełnienie </w:t>
      </w:r>
      <w:proofErr w:type="spellStart"/>
      <w:r>
        <w:t>nasadzeń</w:t>
      </w:r>
      <w:proofErr w:type="spellEnd"/>
      <w:r>
        <w:t xml:space="preserve"> 20-25szt/m2, łącznie powierzchnia </w:t>
      </w:r>
      <w:r w:rsidR="00CA157A">
        <w:t xml:space="preserve">30 </w:t>
      </w:r>
      <w:r>
        <w:t>m2</w:t>
      </w:r>
    </w:p>
    <w:p w:rsidR="009F7245" w:rsidRDefault="00646AA9" w:rsidP="00974763">
      <w:pPr>
        <w:pStyle w:val="Akapitzlist"/>
        <w:numPr>
          <w:ilvl w:val="0"/>
          <w:numId w:val="2"/>
        </w:numPr>
        <w:ind w:left="1418" w:hanging="709"/>
        <w:jc w:val="both"/>
      </w:pPr>
      <w:r>
        <w:t>korowanie krzewów i skupin krzewów korą sosnową (średnia frakcja)</w:t>
      </w:r>
      <w:r w:rsidR="00C93CD6">
        <w:t xml:space="preserve">, </w:t>
      </w:r>
      <w:r w:rsidR="00C93CD6">
        <w:br/>
        <w:t xml:space="preserve">4-5 cm </w:t>
      </w:r>
      <w:r w:rsidR="00974763">
        <w:t>– obejmuje cały teren</w:t>
      </w:r>
      <w:r w:rsidR="0047106C">
        <w:t>.</w:t>
      </w:r>
    </w:p>
    <w:p w:rsidR="00CA157A" w:rsidRPr="00C93CD6" w:rsidRDefault="00C93CD6" w:rsidP="00974763">
      <w:pPr>
        <w:pStyle w:val="Akapitzlist"/>
        <w:numPr>
          <w:ilvl w:val="0"/>
          <w:numId w:val="2"/>
        </w:numPr>
        <w:ind w:left="1418" w:hanging="709"/>
        <w:jc w:val="both"/>
        <w:rPr>
          <w:color w:val="000000" w:themeColor="text1"/>
        </w:rPr>
      </w:pPr>
      <w:r>
        <w:t>u</w:t>
      </w:r>
      <w:r w:rsidR="00CA157A">
        <w:t xml:space="preserve">łożenie geowłókniny wraz z wyłożeniem kruszywa </w:t>
      </w:r>
      <w:r w:rsidRPr="00C93CD6">
        <w:rPr>
          <w:color w:val="000000" w:themeColor="text1"/>
        </w:rPr>
        <w:t>(ż</w:t>
      </w:r>
      <w:r w:rsidRPr="00C93CD6">
        <w:rPr>
          <w:color w:val="000000" w:themeColor="text1"/>
        </w:rPr>
        <w:t>wir 16-32</w:t>
      </w:r>
      <w:r w:rsidRPr="00C93CD6">
        <w:rPr>
          <w:color w:val="000000" w:themeColor="text1"/>
        </w:rPr>
        <w:t>mm</w:t>
      </w:r>
      <w:r w:rsidRPr="00C93CD6">
        <w:rPr>
          <w:color w:val="000000" w:themeColor="text1"/>
        </w:rPr>
        <w:t xml:space="preserve"> jak w opasce wokół budynku</w:t>
      </w:r>
      <w:r w:rsidRPr="00C93CD6">
        <w:rPr>
          <w:color w:val="000000" w:themeColor="text1"/>
        </w:rPr>
        <w:t xml:space="preserve">) </w:t>
      </w:r>
      <w:r w:rsidR="00CA157A" w:rsidRPr="00C93CD6">
        <w:rPr>
          <w:color w:val="000000" w:themeColor="text1"/>
        </w:rPr>
        <w:t>na powierzchni 50 m2.</w:t>
      </w:r>
    </w:p>
    <w:p w:rsidR="0047106C" w:rsidRDefault="0047106C" w:rsidP="00974763">
      <w:pPr>
        <w:jc w:val="both"/>
      </w:pPr>
      <w:r>
        <w:t>Kolejność prac może być w niewielkim stopniu modyfikowana, w zależności od przyjętej przez Wykonawcę i Zamawiającego organizacji i technologii prac.</w:t>
      </w:r>
    </w:p>
    <w:p w:rsidR="005524A7" w:rsidRDefault="0047106C" w:rsidP="00974763">
      <w:pPr>
        <w:jc w:val="both"/>
      </w:pPr>
      <w:r>
        <w:t>Prace realizacyjne powinny być wykonywane z użyciem materiałów o odpowiednim standardzie oraz według zasad sztuki ogrodniczej i obowiązujących przepisów.</w:t>
      </w:r>
    </w:p>
    <w:p w:rsidR="005524A7" w:rsidRDefault="005524A7" w:rsidP="00974763">
      <w:pPr>
        <w:jc w:val="both"/>
      </w:pPr>
      <w:r>
        <w:t>Całkowita powierzchni terenów zielonego jest objęta systemem automatycznego podlewania</w:t>
      </w:r>
    </w:p>
    <w:p w:rsidR="002165D2" w:rsidRPr="00D51F23" w:rsidRDefault="002165D2" w:rsidP="00974763">
      <w:pPr>
        <w:pStyle w:val="Akapitzlist"/>
        <w:numPr>
          <w:ilvl w:val="0"/>
          <w:numId w:val="10"/>
        </w:numPr>
        <w:ind w:left="709" w:firstLine="0"/>
        <w:jc w:val="both"/>
        <w:rPr>
          <w:b/>
        </w:rPr>
      </w:pPr>
      <w:r w:rsidRPr="00D51F23">
        <w:rPr>
          <w:b/>
        </w:rPr>
        <w:t>Prace ogrodnicze</w:t>
      </w:r>
    </w:p>
    <w:p w:rsidR="002165D2" w:rsidRDefault="002165D2" w:rsidP="00974763">
      <w:pPr>
        <w:pStyle w:val="Akapitzlist"/>
        <w:numPr>
          <w:ilvl w:val="1"/>
          <w:numId w:val="10"/>
        </w:numPr>
        <w:ind w:left="993" w:hanging="284"/>
        <w:jc w:val="both"/>
        <w:rPr>
          <w:u w:val="single"/>
        </w:rPr>
      </w:pPr>
      <w:r w:rsidRPr="002165D2">
        <w:rPr>
          <w:u w:val="single"/>
        </w:rPr>
        <w:t xml:space="preserve">sadzenie materiału roślinnego </w:t>
      </w:r>
    </w:p>
    <w:p w:rsidR="002165D2" w:rsidRPr="002165D2" w:rsidRDefault="002165D2" w:rsidP="00974763">
      <w:pPr>
        <w:pStyle w:val="Akapitzlist"/>
        <w:numPr>
          <w:ilvl w:val="2"/>
          <w:numId w:val="12"/>
        </w:numPr>
        <w:ind w:left="993" w:hanging="284"/>
        <w:jc w:val="both"/>
      </w:pPr>
      <w:r w:rsidRPr="002165D2">
        <w:t>materiał roślinny zakupiony przez wykonawcę powinien posiadać odpowiednie cechy jakościowe i zdrowotne</w:t>
      </w:r>
      <w:r w:rsidR="00B95E4B">
        <w:t>,</w:t>
      </w:r>
    </w:p>
    <w:p w:rsidR="002165D2" w:rsidRPr="002165D2" w:rsidRDefault="002165D2" w:rsidP="00974763">
      <w:pPr>
        <w:pStyle w:val="Akapitzlist"/>
        <w:numPr>
          <w:ilvl w:val="2"/>
          <w:numId w:val="12"/>
        </w:numPr>
        <w:ind w:left="993" w:hanging="284"/>
        <w:jc w:val="both"/>
      </w:pPr>
      <w:r w:rsidRPr="002165D2">
        <w:t>sadzenie należy wykonać w jak najkrótszym czasie od terminu wykopania go w szkółce</w:t>
      </w:r>
      <w:r w:rsidR="00B95E4B">
        <w:t>,</w:t>
      </w:r>
    </w:p>
    <w:p w:rsidR="002165D2" w:rsidRDefault="002165D2" w:rsidP="00974763">
      <w:pPr>
        <w:pStyle w:val="Akapitzlist"/>
        <w:numPr>
          <w:ilvl w:val="2"/>
          <w:numId w:val="12"/>
        </w:numPr>
        <w:ind w:left="993" w:hanging="284"/>
        <w:jc w:val="both"/>
      </w:pPr>
      <w:r w:rsidRPr="002165D2">
        <w:lastRenderedPageBreak/>
        <w:t xml:space="preserve">sadzenie należy wykonać w sprzyjających warunkach pogodowych tj. </w:t>
      </w:r>
      <w:r w:rsidR="00B95E4B">
        <w:t>z</w:t>
      </w:r>
      <w:r w:rsidRPr="002165D2">
        <w:t xml:space="preserve"> wykluczeniem ulewnych deszczy oraz d</w:t>
      </w:r>
      <w:r w:rsidR="00B95E4B">
        <w:t>n</w:t>
      </w:r>
      <w:r w:rsidRPr="002165D2">
        <w:t>i mroźnych</w:t>
      </w:r>
      <w:r w:rsidR="00B95E4B">
        <w:t>,</w:t>
      </w:r>
    </w:p>
    <w:p w:rsidR="002165D2" w:rsidRDefault="002165D2" w:rsidP="00974763">
      <w:pPr>
        <w:pStyle w:val="Akapitzlist"/>
        <w:numPr>
          <w:ilvl w:val="2"/>
          <w:numId w:val="12"/>
        </w:numPr>
        <w:ind w:left="993" w:hanging="284"/>
        <w:jc w:val="both"/>
      </w:pPr>
      <w:r>
        <w:t>najwłaściwsze terminy sadzenia to: jesień – po zakończeniu wegetacji (w przypadku roślin iglastych, po zdrewnieniu pędów)</w:t>
      </w:r>
      <w:r w:rsidR="00B95E4B">
        <w:t>,</w:t>
      </w:r>
    </w:p>
    <w:p w:rsidR="00D04866" w:rsidRDefault="00D04866" w:rsidP="00974763">
      <w:pPr>
        <w:pStyle w:val="Akapitzlist"/>
        <w:numPr>
          <w:ilvl w:val="2"/>
          <w:numId w:val="12"/>
        </w:numPr>
        <w:ind w:left="993" w:hanging="284"/>
        <w:jc w:val="both"/>
      </w:pPr>
      <w:r>
        <w:t>doły pod krzewy należy wykonać przed sadzeniem</w:t>
      </w:r>
      <w:r w:rsidR="00B95E4B">
        <w:t>,</w:t>
      </w:r>
    </w:p>
    <w:p w:rsidR="00D04866" w:rsidRDefault="001053EF" w:rsidP="00974763">
      <w:pPr>
        <w:pStyle w:val="Akapitzlist"/>
        <w:numPr>
          <w:ilvl w:val="2"/>
          <w:numId w:val="12"/>
        </w:numPr>
        <w:ind w:left="993" w:hanging="284"/>
        <w:jc w:val="both"/>
      </w:pPr>
      <w:r>
        <w:t>wielkość dołów należy dostosować do wielkości bryły korzeniowej, przyjmuje się, dół powinien być ok. dwa razy większy od bryły korzeniowej. Ściany i dno dołów powinny być spulch</w:t>
      </w:r>
      <w:r w:rsidR="00B95E4B">
        <w:t>nione,</w:t>
      </w:r>
    </w:p>
    <w:p w:rsidR="001053EF" w:rsidRDefault="001053EF" w:rsidP="00974763">
      <w:pPr>
        <w:pStyle w:val="Akapitzlist"/>
        <w:numPr>
          <w:ilvl w:val="2"/>
          <w:numId w:val="12"/>
        </w:numPr>
        <w:ind w:left="993" w:hanging="284"/>
        <w:jc w:val="both"/>
      </w:pPr>
      <w:r w:rsidRPr="00283884">
        <w:rPr>
          <w:b/>
        </w:rPr>
        <w:t>ziemia użyta do zaprawy dołów musi być ziemia urodzajną /ogrodniczą/, posiadać odpowiednią, „luźną” strukturę i musi być oczyszczona z zanieczyszczeń .</w:t>
      </w:r>
      <w:r>
        <w:t xml:space="preserve"> </w:t>
      </w:r>
      <w:r w:rsidR="00283884">
        <w:t>Z</w:t>
      </w:r>
      <w:r>
        <w:t xml:space="preserve">iemię </w:t>
      </w:r>
      <w:r w:rsidR="00B95E4B">
        <w:t>należy wysypać</w:t>
      </w:r>
      <w:r>
        <w:t xml:space="preserve"> na dno dołu w warstwie nie mniejszej niż 10-15 cm. po umieszczeniu rośliny w dole wolne przestrzenie wypełni</w:t>
      </w:r>
      <w:r w:rsidR="00B95E4B">
        <w:t>ć</w:t>
      </w:r>
      <w:r>
        <w:t xml:space="preserve"> ziemi</w:t>
      </w:r>
      <w:r w:rsidR="00B95E4B">
        <w:t>ą</w:t>
      </w:r>
      <w:r>
        <w:t xml:space="preserve"> stopniowo, najpierw do 1/3 i lekko ubi</w:t>
      </w:r>
      <w:r w:rsidR="00B95E4B">
        <w:t>ć</w:t>
      </w:r>
      <w:r>
        <w:t xml:space="preserve"> lub zamul</w:t>
      </w:r>
      <w:r w:rsidR="00B95E4B">
        <w:t>ić</w:t>
      </w:r>
      <w:r>
        <w:t xml:space="preserve"> wodą a następnie wypełni</w:t>
      </w:r>
      <w:r w:rsidR="00B95E4B">
        <w:t>ć</w:t>
      </w:r>
      <w:r>
        <w:t xml:space="preserve"> pozostał</w:t>
      </w:r>
      <w:r w:rsidR="00B95E4B">
        <w:t>ą</w:t>
      </w:r>
      <w:r>
        <w:t xml:space="preserve"> część dołu. </w:t>
      </w:r>
      <w:r w:rsidR="00B95E4B">
        <w:t xml:space="preserve"> N</w:t>
      </w:r>
      <w:r>
        <w:t>ie należy mocno ugniatać gleby wokół rośliny.</w:t>
      </w:r>
    </w:p>
    <w:p w:rsidR="001053EF" w:rsidRDefault="008F0E42" w:rsidP="00974763">
      <w:pPr>
        <w:pStyle w:val="Akapitzlist"/>
        <w:numPr>
          <w:ilvl w:val="2"/>
          <w:numId w:val="12"/>
        </w:numPr>
        <w:ind w:left="993" w:hanging="284"/>
        <w:jc w:val="both"/>
      </w:pPr>
      <w:r>
        <w:t>r</w:t>
      </w:r>
      <w:r w:rsidR="001053EF">
        <w:t>ośliny sadzić na tej samej głębokości na jakiej rosły w szkółce lub nieco wyżej gdy przewiduje się osiadanie gleby.</w:t>
      </w:r>
    </w:p>
    <w:p w:rsidR="001053EF" w:rsidRDefault="008F0E42" w:rsidP="00974763">
      <w:pPr>
        <w:pStyle w:val="Akapitzlist"/>
        <w:numPr>
          <w:ilvl w:val="2"/>
          <w:numId w:val="12"/>
        </w:numPr>
        <w:ind w:left="993" w:hanging="284"/>
        <w:jc w:val="both"/>
      </w:pPr>
      <w:r>
        <w:t>r</w:t>
      </w:r>
      <w:r w:rsidR="001053EF">
        <w:t xml:space="preserve">o posadzeniu </w:t>
      </w:r>
      <w:r w:rsidR="00BD07D6">
        <w:t>rośliny</w:t>
      </w:r>
      <w:r w:rsidR="001053EF">
        <w:t xml:space="preserve"> </w:t>
      </w:r>
      <w:r w:rsidR="00BD07D6">
        <w:t>uformować</w:t>
      </w:r>
      <w:r w:rsidR="001053EF">
        <w:t xml:space="preserve"> wokół niej misę i obficie podlać woda /ok. 10-20</w:t>
      </w:r>
      <w:r w:rsidR="00B95E4B">
        <w:t xml:space="preserve"> </w:t>
      </w:r>
      <w:r w:rsidR="001053EF">
        <w:t>l/ w zależności od warunków atmosf</w:t>
      </w:r>
      <w:r w:rsidR="00283884">
        <w:t>erycznych i zwilgocenia gruntu/.</w:t>
      </w:r>
    </w:p>
    <w:p w:rsidR="00283884" w:rsidRDefault="00283884" w:rsidP="00974763">
      <w:pPr>
        <w:pStyle w:val="Akapitzlist"/>
        <w:ind w:left="993" w:hanging="284"/>
        <w:jc w:val="both"/>
      </w:pPr>
    </w:p>
    <w:p w:rsidR="00D04866" w:rsidRDefault="008F0E42" w:rsidP="008F0E42">
      <w:pPr>
        <w:pStyle w:val="Akapitzlist"/>
        <w:tabs>
          <w:tab w:val="left" w:pos="709"/>
        </w:tabs>
        <w:ind w:left="709"/>
        <w:jc w:val="both"/>
      </w:pPr>
      <w:r>
        <w:t>W</w:t>
      </w:r>
      <w:r w:rsidR="00D04866">
        <w:t xml:space="preserve"> szczególnych przypadkach dopuszcza się, w trakcie prowadzenia robót, korektę usytuowania</w:t>
      </w:r>
      <w:r>
        <w:t xml:space="preserve"> </w:t>
      </w:r>
      <w:r w:rsidR="00D04866">
        <w:t>roślin, po uzgodnieniu z Zamawiającym.</w:t>
      </w:r>
    </w:p>
    <w:p w:rsidR="00D15801" w:rsidRDefault="00D15801" w:rsidP="008F0E42">
      <w:pPr>
        <w:pStyle w:val="Akapitzlist"/>
        <w:ind w:left="709"/>
        <w:jc w:val="both"/>
      </w:pPr>
    </w:p>
    <w:p w:rsidR="00D15801" w:rsidRPr="001F6B71" w:rsidRDefault="00D15801" w:rsidP="00974763">
      <w:pPr>
        <w:pStyle w:val="Akapitzlist"/>
        <w:numPr>
          <w:ilvl w:val="1"/>
          <w:numId w:val="10"/>
        </w:numPr>
        <w:ind w:left="851" w:firstLine="142"/>
        <w:jc w:val="both"/>
        <w:rPr>
          <w:u w:val="single"/>
        </w:rPr>
      </w:pPr>
      <w:r w:rsidRPr="001F6B71">
        <w:rPr>
          <w:u w:val="single"/>
        </w:rPr>
        <w:t>Wymagania jakościowe dla roślin</w:t>
      </w:r>
    </w:p>
    <w:p w:rsidR="00D15801" w:rsidRDefault="008F0E42" w:rsidP="00974763">
      <w:pPr>
        <w:pStyle w:val="Akapitzlist"/>
        <w:numPr>
          <w:ilvl w:val="1"/>
          <w:numId w:val="15"/>
        </w:numPr>
        <w:ind w:left="993" w:hanging="284"/>
        <w:jc w:val="both"/>
      </w:pPr>
      <w:r>
        <w:t>m</w:t>
      </w:r>
      <w:r w:rsidR="00D15801">
        <w:t>ateriał szkółkarski musi być czysty odmianowo, wyprodukowany zgodnie z zasadami agrotechniki szkółkarskiej</w:t>
      </w:r>
      <w:r w:rsidR="00B95E4B">
        <w:t>,</w:t>
      </w:r>
    </w:p>
    <w:p w:rsidR="00D15801" w:rsidRDefault="008F0E42" w:rsidP="00974763">
      <w:pPr>
        <w:pStyle w:val="Akapitzlist"/>
        <w:numPr>
          <w:ilvl w:val="1"/>
          <w:numId w:val="15"/>
        </w:numPr>
        <w:ind w:left="993" w:hanging="284"/>
        <w:jc w:val="both"/>
      </w:pPr>
      <w:r>
        <w:t>r</w:t>
      </w:r>
      <w:r w:rsidR="00D15801">
        <w:t xml:space="preserve">ośliny powinny być zdrewniałe, zahartowane i prawidłowo uformowane z zachowaniem charakterystycznych dla gatunku i odmiany pokroju, wysokości, szerokości i </w:t>
      </w:r>
      <w:r w:rsidR="00283884">
        <w:t>długości</w:t>
      </w:r>
      <w:r w:rsidR="00D15801">
        <w:t xml:space="preserve"> pędów, a także równomiernie rozgałęzione i rozkrzewione</w:t>
      </w:r>
      <w:r w:rsidR="00B95E4B">
        <w:t>,</w:t>
      </w:r>
    </w:p>
    <w:p w:rsidR="00646AA9" w:rsidRPr="002165D2" w:rsidRDefault="008F0E42" w:rsidP="00974763">
      <w:pPr>
        <w:pStyle w:val="Akapitzlist"/>
        <w:numPr>
          <w:ilvl w:val="1"/>
          <w:numId w:val="15"/>
        </w:numPr>
        <w:ind w:left="993" w:hanging="284"/>
        <w:jc w:val="both"/>
      </w:pPr>
      <w:r>
        <w:t>m</w:t>
      </w:r>
      <w:r w:rsidR="00D15801">
        <w:t xml:space="preserve">ateriał musi być zdrowy, bez </w:t>
      </w:r>
      <w:r w:rsidR="00283884">
        <w:t>śladów</w:t>
      </w:r>
      <w:r w:rsidR="00D15801">
        <w:t xml:space="preserve"> żerowania szkodników, uszkodzeń mechanicznych, objawów będących skutkiem niewłaściwego </w:t>
      </w:r>
      <w:r w:rsidR="00283884">
        <w:t>nawożenia, system</w:t>
      </w:r>
      <w:r w:rsidR="00D15801">
        <w:t xml:space="preserve"> korzeniowy powinien być</w:t>
      </w:r>
      <w:r w:rsidR="00AE1957">
        <w:t xml:space="preserve"> dobrze wykształcony, nie uszko</w:t>
      </w:r>
      <w:r w:rsidR="00D15801">
        <w:t>dzony, odpowiedni dla danego gatunku, odmiany i wielu rośliny.</w:t>
      </w:r>
    </w:p>
    <w:p w:rsidR="00B63C10" w:rsidRDefault="00B63C10" w:rsidP="00974763">
      <w:pPr>
        <w:pStyle w:val="Akapitzlist"/>
        <w:ind w:left="426" w:hanging="11"/>
        <w:jc w:val="both"/>
      </w:pPr>
    </w:p>
    <w:p w:rsidR="00B63C10" w:rsidRPr="00B63C10" w:rsidRDefault="00B63C10" w:rsidP="00105716">
      <w:pPr>
        <w:pStyle w:val="Akapitzlist"/>
        <w:numPr>
          <w:ilvl w:val="0"/>
          <w:numId w:val="10"/>
        </w:numPr>
        <w:jc w:val="both"/>
        <w:rPr>
          <w:b/>
          <w:u w:val="single"/>
        </w:rPr>
      </w:pPr>
      <w:r w:rsidRPr="00B63C10">
        <w:rPr>
          <w:b/>
          <w:u w:val="single"/>
        </w:rPr>
        <w:t xml:space="preserve">Usługa i </w:t>
      </w:r>
      <w:r w:rsidR="003D0211" w:rsidRPr="00B63C10">
        <w:rPr>
          <w:b/>
          <w:u w:val="single"/>
        </w:rPr>
        <w:t>transport</w:t>
      </w:r>
    </w:p>
    <w:p w:rsidR="00B63C10" w:rsidRDefault="00D51F23" w:rsidP="00105716">
      <w:pPr>
        <w:pStyle w:val="Akapitzlist"/>
        <w:numPr>
          <w:ilvl w:val="0"/>
          <w:numId w:val="16"/>
        </w:numPr>
        <w:ind w:left="1134" w:hanging="283"/>
        <w:jc w:val="both"/>
      </w:pPr>
      <w:r>
        <w:t>r</w:t>
      </w:r>
      <w:r w:rsidR="00730C4A">
        <w:t>ośliny, nawozy, środki chemiczne i korę</w:t>
      </w:r>
      <w:r w:rsidR="005524A7">
        <w:t xml:space="preserve">, geowłókninę, kruszywo </w:t>
      </w:r>
      <w:r w:rsidR="00730C4A">
        <w:t xml:space="preserve">dostarcza zamawiający. </w:t>
      </w:r>
    </w:p>
    <w:p w:rsidR="00D51F23" w:rsidRDefault="00D51F23" w:rsidP="00105716">
      <w:pPr>
        <w:pStyle w:val="Akapitzlist"/>
        <w:numPr>
          <w:ilvl w:val="0"/>
          <w:numId w:val="16"/>
        </w:numPr>
        <w:ind w:left="1134" w:hanging="283"/>
        <w:jc w:val="both"/>
      </w:pPr>
      <w:r>
        <w:t>w</w:t>
      </w:r>
      <w:r w:rsidR="00730C4A">
        <w:t>szystkie narzędzia, maszyny, strój roboczy oraz ochronny dla pracowników zapewnia wykonawca. Wykonawca zapewni osobom uczestniczącym w wykonywaniu zamówienia identyfikatory</w:t>
      </w:r>
      <w:r w:rsidR="00B63C10">
        <w:t>.</w:t>
      </w:r>
      <w:r w:rsidR="00730C4A">
        <w:t xml:space="preserve"> </w:t>
      </w:r>
    </w:p>
    <w:p w:rsidR="00730C4A" w:rsidRPr="00B95E4B" w:rsidRDefault="00D51F23" w:rsidP="00105716">
      <w:pPr>
        <w:pStyle w:val="Akapitzlist"/>
        <w:numPr>
          <w:ilvl w:val="0"/>
          <w:numId w:val="16"/>
        </w:numPr>
        <w:ind w:left="1134" w:hanging="283"/>
        <w:jc w:val="both"/>
        <w:rPr>
          <w:b/>
        </w:rPr>
      </w:pPr>
      <w:r w:rsidRPr="00B95E4B">
        <w:rPr>
          <w:b/>
        </w:rPr>
        <w:t>z</w:t>
      </w:r>
      <w:r w:rsidR="00730C4A" w:rsidRPr="00B95E4B">
        <w:rPr>
          <w:b/>
        </w:rPr>
        <w:t xml:space="preserve">e względu na specyficznych charakter obiektu zamawiający zaleca dokonanie wizji lokalnej w miejscu realizacji przedmiotu zamówienia w celu uzyskania niezbędnych informacji dla poprawnego i kompletnego przygotowania oferty. </w:t>
      </w:r>
    </w:p>
    <w:p w:rsidR="00B63C10" w:rsidRDefault="00D51F23" w:rsidP="00105716">
      <w:pPr>
        <w:pStyle w:val="Akapitzlist"/>
        <w:numPr>
          <w:ilvl w:val="0"/>
          <w:numId w:val="16"/>
        </w:numPr>
        <w:ind w:left="1134" w:hanging="283"/>
        <w:jc w:val="both"/>
      </w:pPr>
      <w:r>
        <w:t>t</w:t>
      </w:r>
      <w:r w:rsidR="00730C4A">
        <w:t xml:space="preserve">ermin wizji lokalnej należy ustalić telefonicznie z n/w osobą: Pani Barbara </w:t>
      </w:r>
      <w:r w:rsidR="00B63C10">
        <w:t>Stefańska,</w:t>
      </w:r>
      <w:r w:rsidR="00730C4A">
        <w:t xml:space="preserve"> tel. 0-604 546 548 w godzinach: 10:00-12:00. </w:t>
      </w:r>
    </w:p>
    <w:p w:rsidR="00EA6386" w:rsidRDefault="00D51F23" w:rsidP="00105716">
      <w:pPr>
        <w:pStyle w:val="Akapitzlist"/>
        <w:numPr>
          <w:ilvl w:val="0"/>
          <w:numId w:val="16"/>
        </w:numPr>
        <w:ind w:left="1134" w:hanging="283"/>
        <w:jc w:val="both"/>
      </w:pPr>
      <w:r>
        <w:t>n</w:t>
      </w:r>
      <w:r w:rsidR="00730C4A">
        <w:t xml:space="preserve">a podstawie protokołu odbioru usług stwierdzającego należyte wykonanie usług wykonawca będzie mógł wystawić fakturę. </w:t>
      </w:r>
    </w:p>
    <w:sectPr w:rsidR="00EA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DAC"/>
    <w:multiLevelType w:val="hybridMultilevel"/>
    <w:tmpl w:val="56E27BAE"/>
    <w:lvl w:ilvl="0" w:tplc="EC8E91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2347A4"/>
    <w:multiLevelType w:val="multilevel"/>
    <w:tmpl w:val="AB905A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1D3D7571"/>
    <w:multiLevelType w:val="hybridMultilevel"/>
    <w:tmpl w:val="655C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913A4"/>
    <w:multiLevelType w:val="hybridMultilevel"/>
    <w:tmpl w:val="6E78566C"/>
    <w:lvl w:ilvl="0" w:tplc="EC8E91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C5527FA"/>
    <w:multiLevelType w:val="hybridMultilevel"/>
    <w:tmpl w:val="A0880A42"/>
    <w:lvl w:ilvl="0" w:tplc="EC8E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25980"/>
    <w:multiLevelType w:val="hybridMultilevel"/>
    <w:tmpl w:val="AE22C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F05F0A"/>
    <w:multiLevelType w:val="hybridMultilevel"/>
    <w:tmpl w:val="7812EC10"/>
    <w:lvl w:ilvl="0" w:tplc="EC8E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E91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282"/>
    <w:multiLevelType w:val="hybridMultilevel"/>
    <w:tmpl w:val="39D4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23A7F"/>
    <w:multiLevelType w:val="hybridMultilevel"/>
    <w:tmpl w:val="C778FB8A"/>
    <w:lvl w:ilvl="0" w:tplc="EC8E9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9B7849"/>
    <w:multiLevelType w:val="hybridMultilevel"/>
    <w:tmpl w:val="D438EA54"/>
    <w:lvl w:ilvl="0" w:tplc="EC8E91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AA7641C"/>
    <w:multiLevelType w:val="hybridMultilevel"/>
    <w:tmpl w:val="C1768448"/>
    <w:lvl w:ilvl="0" w:tplc="EC8E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106A"/>
    <w:multiLevelType w:val="hybridMultilevel"/>
    <w:tmpl w:val="B2944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CFB30E6"/>
    <w:multiLevelType w:val="hybridMultilevel"/>
    <w:tmpl w:val="55749426"/>
    <w:lvl w:ilvl="0" w:tplc="EC8E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C7E07"/>
    <w:multiLevelType w:val="multilevel"/>
    <w:tmpl w:val="483A6A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767531F7"/>
    <w:multiLevelType w:val="hybridMultilevel"/>
    <w:tmpl w:val="28025AE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1366C5"/>
    <w:multiLevelType w:val="hybridMultilevel"/>
    <w:tmpl w:val="93E2BDD8"/>
    <w:lvl w:ilvl="0" w:tplc="EC8E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4A"/>
    <w:rsid w:val="000F691D"/>
    <w:rsid w:val="001053EF"/>
    <w:rsid w:val="00105716"/>
    <w:rsid w:val="001F6B71"/>
    <w:rsid w:val="002165D2"/>
    <w:rsid w:val="00283884"/>
    <w:rsid w:val="0029360C"/>
    <w:rsid w:val="00304F56"/>
    <w:rsid w:val="003D0211"/>
    <w:rsid w:val="00420715"/>
    <w:rsid w:val="0047106C"/>
    <w:rsid w:val="005524A7"/>
    <w:rsid w:val="00646AA9"/>
    <w:rsid w:val="00730C4A"/>
    <w:rsid w:val="008303F7"/>
    <w:rsid w:val="00887C5C"/>
    <w:rsid w:val="008F0E42"/>
    <w:rsid w:val="00974763"/>
    <w:rsid w:val="009F7245"/>
    <w:rsid w:val="00AE1957"/>
    <w:rsid w:val="00B63C10"/>
    <w:rsid w:val="00B95E4B"/>
    <w:rsid w:val="00BD07D6"/>
    <w:rsid w:val="00C93CD6"/>
    <w:rsid w:val="00CA157A"/>
    <w:rsid w:val="00CF32D6"/>
    <w:rsid w:val="00D04866"/>
    <w:rsid w:val="00D14D78"/>
    <w:rsid w:val="00D15801"/>
    <w:rsid w:val="00D51F23"/>
    <w:rsid w:val="00D90186"/>
    <w:rsid w:val="00E71F2B"/>
    <w:rsid w:val="00EA66AA"/>
    <w:rsid w:val="00F13C53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8980-040C-4854-B901-50E3AC1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Barbara</dc:creator>
  <cp:keywords/>
  <dc:description/>
  <cp:lastModifiedBy>Stefańska Barbara</cp:lastModifiedBy>
  <cp:revision>3</cp:revision>
  <cp:lastPrinted>2017-09-25T08:54:00Z</cp:lastPrinted>
  <dcterms:created xsi:type="dcterms:W3CDTF">2017-09-28T11:27:00Z</dcterms:created>
  <dcterms:modified xsi:type="dcterms:W3CDTF">2017-09-28T11:34:00Z</dcterms:modified>
</cp:coreProperties>
</file>