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2FA2" w14:textId="77777777" w:rsidR="00713601" w:rsidRPr="001629A0" w:rsidRDefault="00850B7C" w:rsidP="00F26672">
      <w:pPr>
        <w:tabs>
          <w:tab w:val="left" w:pos="887"/>
        </w:tabs>
        <w:jc w:val="center"/>
        <w:rPr>
          <w:rFonts w:ascii="Arial" w:hAnsi="Arial" w:cs="Arial"/>
          <w:sz w:val="32"/>
          <w:szCs w:val="32"/>
        </w:rPr>
      </w:pPr>
      <w:r w:rsidRPr="001629A0">
        <w:rPr>
          <w:rFonts w:ascii="Arial" w:hAnsi="Arial" w:cs="Arial"/>
          <w:noProof/>
          <w:sz w:val="17"/>
          <w:szCs w:val="17"/>
          <w:lang w:eastAsia="pl-PL"/>
        </w:rPr>
        <w:drawing>
          <wp:inline distT="0" distB="0" distL="0" distR="0" wp14:anchorId="29B7A2EF" wp14:editId="04F268DF">
            <wp:extent cx="1024255" cy="883920"/>
            <wp:effectExtent l="19050" t="0" r="4445" b="0"/>
            <wp:docPr id="1" name="Obraz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E3BEE" w14:textId="77777777" w:rsidR="00F26672" w:rsidRPr="001629A0" w:rsidRDefault="00F26672" w:rsidP="00F266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629A0">
        <w:rPr>
          <w:rFonts w:ascii="Arial" w:hAnsi="Arial" w:cs="Arial"/>
          <w:b/>
          <w:sz w:val="28"/>
          <w:szCs w:val="28"/>
        </w:rPr>
        <w:t>Polska Agencja Żeglugi Powietrznej</w:t>
      </w:r>
    </w:p>
    <w:p w14:paraId="1F8E10C0" w14:textId="77777777" w:rsidR="00F26672" w:rsidRPr="001629A0" w:rsidRDefault="00F26672" w:rsidP="003A1A9E">
      <w:pPr>
        <w:jc w:val="center"/>
        <w:rPr>
          <w:rFonts w:ascii="Arial" w:hAnsi="Arial" w:cs="Arial"/>
          <w:sz w:val="32"/>
          <w:szCs w:val="32"/>
        </w:rPr>
      </w:pPr>
    </w:p>
    <w:p w14:paraId="28254FD2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3A73FC5D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0EA543CB" w14:textId="77777777" w:rsidR="003A1A9E" w:rsidRPr="001629A0" w:rsidRDefault="003A1A9E" w:rsidP="003A1A9E">
      <w:pPr>
        <w:jc w:val="center"/>
        <w:rPr>
          <w:rFonts w:ascii="Arial" w:hAnsi="Arial" w:cs="Arial"/>
          <w:b/>
          <w:sz w:val="32"/>
          <w:szCs w:val="32"/>
        </w:rPr>
      </w:pPr>
      <w:r w:rsidRPr="001629A0">
        <w:rPr>
          <w:rFonts w:ascii="Arial" w:hAnsi="Arial" w:cs="Arial"/>
          <w:b/>
          <w:sz w:val="32"/>
          <w:szCs w:val="32"/>
        </w:rPr>
        <w:t>ZAPYTANIE O INFORMACJĘ CENOWĄ</w:t>
      </w:r>
    </w:p>
    <w:p w14:paraId="75268B93" w14:textId="77777777" w:rsidR="00F26672" w:rsidRPr="001629A0" w:rsidRDefault="00F26672" w:rsidP="003A1A9E">
      <w:pPr>
        <w:jc w:val="center"/>
        <w:rPr>
          <w:rFonts w:ascii="Arial" w:hAnsi="Arial" w:cs="Arial"/>
          <w:b/>
          <w:sz w:val="32"/>
          <w:szCs w:val="32"/>
        </w:rPr>
      </w:pPr>
      <w:r w:rsidRPr="001629A0">
        <w:rPr>
          <w:rFonts w:ascii="Arial" w:hAnsi="Arial" w:cs="Arial"/>
          <w:b/>
          <w:sz w:val="32"/>
          <w:szCs w:val="32"/>
        </w:rPr>
        <w:t>(RFI)</w:t>
      </w:r>
    </w:p>
    <w:p w14:paraId="62C57585" w14:textId="77777777" w:rsidR="00713601" w:rsidRPr="001629A0" w:rsidRDefault="00713601" w:rsidP="003A1A9E">
      <w:pPr>
        <w:jc w:val="center"/>
        <w:rPr>
          <w:rFonts w:ascii="Arial" w:hAnsi="Arial" w:cs="Arial"/>
          <w:b/>
          <w:sz w:val="32"/>
          <w:szCs w:val="32"/>
        </w:rPr>
      </w:pPr>
    </w:p>
    <w:p w14:paraId="4C3A578B" w14:textId="6F6115E1" w:rsidR="00D37F01" w:rsidRPr="001629A0" w:rsidRDefault="00020F54" w:rsidP="003A1A9E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Inwentaryzacja </w:t>
      </w:r>
      <w:r w:rsidR="001504B6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ś</w:t>
      </w:r>
      <w:r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rodków </w:t>
      </w:r>
      <w:r w:rsidR="001504B6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t</w:t>
      </w:r>
      <w:r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rwałych</w:t>
      </w:r>
      <w:r w:rsidR="00F86FCF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, </w:t>
      </w:r>
      <w:r w:rsidR="001504B6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ś</w:t>
      </w:r>
      <w:r w:rsidR="00F86FCF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rodków </w:t>
      </w:r>
      <w:r w:rsidR="001504B6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t</w:t>
      </w:r>
      <w:r w:rsidR="00F86FCF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rwałych</w:t>
      </w:r>
      <w:r w:rsidR="00117C13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F86FCF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br/>
        <w:t>w budowie</w:t>
      </w:r>
      <w:r w:rsidR="006537F9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,</w:t>
      </w:r>
      <w:r w:rsidR="00F86FCF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117C13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1504B6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w</w:t>
      </w:r>
      <w:r w:rsidR="00117C13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artości </w:t>
      </w:r>
      <w:r w:rsidR="001504B6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n</w:t>
      </w:r>
      <w:r w:rsidR="00117C13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iematerialnych</w:t>
      </w:r>
      <w:r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537F9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oraz niskocennych </w:t>
      </w:r>
      <w:r w:rsidR="005353D8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składników</w:t>
      </w:r>
      <w:r w:rsidR="004C2094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majątku </w:t>
      </w:r>
      <w:r w:rsidR="001F60F8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wraz z uzupełnieniem danych wskazanych przez Z</w:t>
      </w:r>
      <w:r w:rsidR="00B85B50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a</w:t>
      </w:r>
      <w:r w:rsidR="001F60F8" w:rsidRPr="001629A0">
        <w:rPr>
          <w:rFonts w:ascii="Arial" w:eastAsia="Times New Roman" w:hAnsi="Arial" w:cs="Arial"/>
          <w:b/>
          <w:sz w:val="32"/>
          <w:szCs w:val="32"/>
          <w:lang w:eastAsia="pl-PL"/>
        </w:rPr>
        <w:t>mawiającego</w:t>
      </w:r>
    </w:p>
    <w:p w14:paraId="753D3C5F" w14:textId="77777777" w:rsidR="003A1A9E" w:rsidRPr="001629A0" w:rsidRDefault="003A1A9E" w:rsidP="003A1A9E">
      <w:pPr>
        <w:jc w:val="center"/>
        <w:rPr>
          <w:rFonts w:ascii="Arial" w:hAnsi="Arial" w:cs="Arial"/>
          <w:sz w:val="32"/>
          <w:szCs w:val="32"/>
        </w:rPr>
      </w:pPr>
      <w:r w:rsidRPr="001629A0">
        <w:rPr>
          <w:rFonts w:ascii="Arial" w:hAnsi="Arial" w:cs="Arial"/>
          <w:sz w:val="32"/>
          <w:szCs w:val="32"/>
        </w:rPr>
        <w:t>dla</w:t>
      </w:r>
    </w:p>
    <w:p w14:paraId="4941F04A" w14:textId="77777777" w:rsidR="003A1A9E" w:rsidRPr="001629A0" w:rsidRDefault="003A1A9E" w:rsidP="003A1A9E">
      <w:pPr>
        <w:jc w:val="center"/>
        <w:rPr>
          <w:rFonts w:ascii="Arial" w:hAnsi="Arial" w:cs="Arial"/>
          <w:sz w:val="32"/>
          <w:szCs w:val="32"/>
        </w:rPr>
      </w:pPr>
      <w:r w:rsidRPr="001629A0">
        <w:rPr>
          <w:rFonts w:ascii="Arial" w:hAnsi="Arial" w:cs="Arial"/>
          <w:sz w:val="32"/>
          <w:szCs w:val="32"/>
        </w:rPr>
        <w:t>Polskiej Agencji Żeglugi Powietrznej</w:t>
      </w:r>
    </w:p>
    <w:p w14:paraId="01AC1064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40FD8712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5933A6F7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2D993204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69208696" w14:textId="77777777" w:rsidR="00713601" w:rsidRPr="001629A0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14:paraId="1FD81F1B" w14:textId="00EC1E59" w:rsidR="00E57B33" w:rsidRPr="007B597D" w:rsidRDefault="00713601" w:rsidP="002616B6">
      <w:pPr>
        <w:jc w:val="center"/>
        <w:rPr>
          <w:rFonts w:ascii="Arial" w:hAnsi="Arial" w:cs="Arial"/>
          <w:sz w:val="24"/>
          <w:szCs w:val="24"/>
        </w:rPr>
      </w:pPr>
      <w:r w:rsidRPr="001629A0">
        <w:rPr>
          <w:rFonts w:ascii="Arial" w:hAnsi="Arial" w:cs="Arial"/>
          <w:sz w:val="24"/>
          <w:szCs w:val="24"/>
        </w:rPr>
        <w:t>Warszawa,</w:t>
      </w:r>
      <w:r w:rsidR="008A2C1B" w:rsidRPr="001629A0">
        <w:rPr>
          <w:rFonts w:ascii="Arial" w:hAnsi="Arial" w:cs="Arial"/>
          <w:sz w:val="24"/>
          <w:szCs w:val="24"/>
        </w:rPr>
        <w:t xml:space="preserve"> </w:t>
      </w:r>
      <w:r w:rsidR="007E10BA" w:rsidRPr="007B597D">
        <w:rPr>
          <w:rFonts w:ascii="Arial" w:hAnsi="Arial" w:cs="Arial"/>
          <w:sz w:val="24"/>
          <w:szCs w:val="24"/>
        </w:rPr>
        <w:t>……</w:t>
      </w:r>
      <w:r w:rsidR="00E57B33" w:rsidRPr="007B597D">
        <w:rPr>
          <w:rFonts w:ascii="Arial" w:hAnsi="Arial" w:cs="Arial"/>
          <w:sz w:val="24"/>
          <w:szCs w:val="24"/>
        </w:rPr>
        <w:br w:type="page"/>
      </w:r>
    </w:p>
    <w:p w14:paraId="412E16E4" w14:textId="77777777" w:rsidR="00E57B33" w:rsidRPr="007B597D" w:rsidRDefault="00E57B33" w:rsidP="00734F17">
      <w:pPr>
        <w:rPr>
          <w:rFonts w:ascii="Arial" w:hAnsi="Arial" w:cs="Arial"/>
          <w:b/>
          <w:sz w:val="32"/>
          <w:szCs w:val="32"/>
        </w:rPr>
      </w:pPr>
      <w:bookmarkStart w:id="0" w:name="_Toc317251694"/>
      <w:r w:rsidRPr="007B597D">
        <w:rPr>
          <w:rFonts w:ascii="Arial" w:hAnsi="Arial" w:cs="Arial"/>
          <w:b/>
          <w:sz w:val="32"/>
          <w:szCs w:val="32"/>
        </w:rPr>
        <w:lastRenderedPageBreak/>
        <w:t>Informacje ogólne</w:t>
      </w:r>
      <w:bookmarkEnd w:id="0"/>
    </w:p>
    <w:p w14:paraId="2030F8A1" w14:textId="77777777" w:rsidR="00A31D51" w:rsidRPr="007B597D" w:rsidRDefault="00A31D51" w:rsidP="00B21626">
      <w:pPr>
        <w:pStyle w:val="1X"/>
        <w:tabs>
          <w:tab w:val="left" w:pos="2694"/>
        </w:tabs>
        <w:spacing w:after="0" w:line="276" w:lineRule="auto"/>
        <w:ind w:left="2693" w:hanging="2693"/>
        <w:rPr>
          <w:rFonts w:ascii="Arial" w:hAnsi="Arial" w:cs="Arial"/>
          <w:szCs w:val="22"/>
        </w:rPr>
      </w:pPr>
      <w:r w:rsidRPr="007B597D">
        <w:rPr>
          <w:rFonts w:ascii="Arial" w:hAnsi="Arial" w:cs="Arial"/>
        </w:rPr>
        <w:t>1</w:t>
      </w:r>
      <w:r w:rsidRPr="007B597D">
        <w:rPr>
          <w:rFonts w:ascii="Arial" w:hAnsi="Arial" w:cs="Arial"/>
          <w:szCs w:val="22"/>
        </w:rPr>
        <w:t xml:space="preserve">. </w:t>
      </w:r>
      <w:r w:rsidR="008A2C1B" w:rsidRPr="007B597D">
        <w:rPr>
          <w:rFonts w:ascii="Arial" w:hAnsi="Arial" w:cs="Arial"/>
          <w:szCs w:val="22"/>
        </w:rPr>
        <w:t>Zamawiający</w:t>
      </w:r>
      <w:r w:rsidRPr="007B597D">
        <w:rPr>
          <w:rFonts w:ascii="Arial" w:hAnsi="Arial" w:cs="Arial"/>
          <w:szCs w:val="22"/>
        </w:rPr>
        <w:t xml:space="preserve">: </w:t>
      </w:r>
      <w:r w:rsidRPr="007B597D">
        <w:rPr>
          <w:rFonts w:ascii="Arial" w:hAnsi="Arial" w:cs="Arial"/>
          <w:szCs w:val="22"/>
        </w:rPr>
        <w:tab/>
        <w:t>Polska Agencja Żeglugi Powietrznej  („PAŻP”</w:t>
      </w:r>
      <w:r w:rsidR="00A6152B" w:rsidRPr="007B597D">
        <w:rPr>
          <w:rFonts w:ascii="Arial" w:hAnsi="Arial" w:cs="Arial"/>
          <w:szCs w:val="22"/>
        </w:rPr>
        <w:t>/ „Agencja”</w:t>
      </w:r>
      <w:r w:rsidRPr="007B597D">
        <w:rPr>
          <w:rFonts w:ascii="Arial" w:hAnsi="Arial" w:cs="Arial"/>
          <w:szCs w:val="22"/>
        </w:rPr>
        <w:t>)</w:t>
      </w:r>
    </w:p>
    <w:p w14:paraId="11BEFD20" w14:textId="77777777" w:rsidR="00A31D51" w:rsidRPr="007B597D" w:rsidRDefault="00A31D51" w:rsidP="00B21626">
      <w:pPr>
        <w:pStyle w:val="1X"/>
        <w:tabs>
          <w:tab w:val="left" w:pos="2694"/>
        </w:tabs>
        <w:spacing w:after="0" w:line="276" w:lineRule="auto"/>
        <w:ind w:left="2693" w:hanging="2693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ab/>
        <w:t>ul. Wieżowa 8, 02-147 Warszawa</w:t>
      </w:r>
    </w:p>
    <w:p w14:paraId="670176C9" w14:textId="77777777" w:rsidR="00A31D51" w:rsidRPr="007B597D" w:rsidRDefault="00D76879" w:rsidP="00B21626">
      <w:pPr>
        <w:pStyle w:val="1X"/>
        <w:tabs>
          <w:tab w:val="left" w:pos="2694"/>
        </w:tabs>
        <w:spacing w:line="276" w:lineRule="auto"/>
        <w:ind w:left="2693" w:hanging="2693"/>
        <w:rPr>
          <w:rFonts w:ascii="Arial" w:hAnsi="Arial" w:cs="Arial"/>
          <w:iCs/>
          <w:szCs w:val="22"/>
        </w:rPr>
      </w:pPr>
      <w:r w:rsidRPr="007B597D">
        <w:rPr>
          <w:rFonts w:ascii="Arial" w:hAnsi="Arial" w:cs="Arial"/>
          <w:iCs/>
          <w:szCs w:val="22"/>
        </w:rPr>
        <w:tab/>
        <w:t xml:space="preserve">tel. +48 22 574 </w:t>
      </w:r>
      <w:r w:rsidR="008A2C1B" w:rsidRPr="007B597D">
        <w:rPr>
          <w:rFonts w:ascii="Arial" w:hAnsi="Arial" w:cs="Arial"/>
          <w:iCs/>
          <w:szCs w:val="22"/>
        </w:rPr>
        <w:t>6</w:t>
      </w:r>
      <w:r w:rsidRPr="007B597D">
        <w:rPr>
          <w:rFonts w:ascii="Arial" w:hAnsi="Arial" w:cs="Arial"/>
          <w:iCs/>
          <w:szCs w:val="22"/>
        </w:rPr>
        <w:t xml:space="preserve">3 </w:t>
      </w:r>
      <w:r w:rsidR="008A2C1B" w:rsidRPr="007B597D">
        <w:rPr>
          <w:rFonts w:ascii="Arial" w:hAnsi="Arial" w:cs="Arial"/>
          <w:iCs/>
          <w:szCs w:val="22"/>
        </w:rPr>
        <w:t>6</w:t>
      </w:r>
      <w:r w:rsidRPr="007B597D">
        <w:rPr>
          <w:rFonts w:ascii="Arial" w:hAnsi="Arial" w:cs="Arial"/>
          <w:iCs/>
          <w:szCs w:val="22"/>
        </w:rPr>
        <w:t>5</w:t>
      </w:r>
    </w:p>
    <w:p w14:paraId="3E36E5C5" w14:textId="51040BA1" w:rsidR="00A31D51" w:rsidRPr="007B597D" w:rsidRDefault="008A2C1B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2</w:t>
      </w:r>
      <w:r w:rsidR="00A31D51" w:rsidRPr="007B597D">
        <w:rPr>
          <w:rFonts w:ascii="Arial" w:hAnsi="Arial" w:cs="Arial"/>
          <w:szCs w:val="22"/>
        </w:rPr>
        <w:t xml:space="preserve">. Prowadzący sprawę: </w:t>
      </w:r>
      <w:r w:rsidR="00A31D51" w:rsidRPr="007B597D">
        <w:rPr>
          <w:rFonts w:ascii="Arial" w:hAnsi="Arial" w:cs="Arial"/>
          <w:szCs w:val="22"/>
        </w:rPr>
        <w:tab/>
      </w:r>
      <w:r w:rsidR="006A4B13" w:rsidRPr="007B597D">
        <w:rPr>
          <w:rFonts w:ascii="Arial" w:hAnsi="Arial" w:cs="Arial"/>
          <w:szCs w:val="22"/>
        </w:rPr>
        <w:t>Dorota Sochacka</w:t>
      </w:r>
      <w:r w:rsidR="0087577D" w:rsidRPr="007B597D">
        <w:rPr>
          <w:rFonts w:ascii="Arial" w:hAnsi="Arial" w:cs="Arial"/>
          <w:szCs w:val="22"/>
        </w:rPr>
        <w:t xml:space="preserve"> –</w:t>
      </w:r>
      <w:r w:rsidR="006A4B13" w:rsidRPr="007B597D">
        <w:rPr>
          <w:rFonts w:ascii="Arial" w:hAnsi="Arial" w:cs="Arial"/>
          <w:szCs w:val="22"/>
        </w:rPr>
        <w:t xml:space="preserve"> Kierownik Zespołu Ewidencji Majątku</w:t>
      </w:r>
      <w:r w:rsidR="009B0D61" w:rsidRPr="007B597D">
        <w:rPr>
          <w:rFonts w:ascii="Arial" w:hAnsi="Arial" w:cs="Arial"/>
          <w:szCs w:val="22"/>
        </w:rPr>
        <w:t>:</w:t>
      </w:r>
      <w:r w:rsidR="00041814" w:rsidRPr="007B597D">
        <w:rPr>
          <w:rFonts w:ascii="Arial" w:hAnsi="Arial" w:cs="Arial"/>
          <w:szCs w:val="22"/>
        </w:rPr>
        <w:t xml:space="preserve"> </w:t>
      </w:r>
      <w:hyperlink r:id="rId9" w:history="1">
        <w:r w:rsidR="006A4B13" w:rsidRPr="007B597D">
          <w:rPr>
            <w:rStyle w:val="Hipercze"/>
            <w:rFonts w:ascii="Arial" w:hAnsi="Arial" w:cs="Arial"/>
            <w:szCs w:val="22"/>
          </w:rPr>
          <w:t>dorota.sochacka@pansa.pl</w:t>
        </w:r>
      </w:hyperlink>
      <w:r w:rsidR="00FE5D97" w:rsidRPr="007B597D">
        <w:rPr>
          <w:rFonts w:ascii="Arial" w:hAnsi="Arial" w:cs="Arial"/>
          <w:szCs w:val="22"/>
        </w:rPr>
        <w:t xml:space="preserve">  </w:t>
      </w:r>
      <w:r w:rsidRPr="007B597D">
        <w:rPr>
          <w:rFonts w:ascii="Arial" w:hAnsi="Arial" w:cs="Arial"/>
          <w:szCs w:val="22"/>
        </w:rPr>
        <w:t xml:space="preserve"> </w:t>
      </w:r>
    </w:p>
    <w:p w14:paraId="274E3925" w14:textId="51A2137A" w:rsidR="00C73B99" w:rsidRPr="007B597D" w:rsidRDefault="00C73B99" w:rsidP="00C73B99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ab/>
        <w:t>Jolanta Smuga</w:t>
      </w:r>
      <w:r w:rsidR="00554FC0" w:rsidRPr="007B597D">
        <w:rPr>
          <w:rFonts w:ascii="Arial" w:hAnsi="Arial" w:cs="Arial"/>
          <w:szCs w:val="22"/>
        </w:rPr>
        <w:t>-</w:t>
      </w:r>
      <w:r w:rsidRPr="007B597D">
        <w:rPr>
          <w:rFonts w:ascii="Arial" w:hAnsi="Arial" w:cs="Arial"/>
          <w:szCs w:val="22"/>
        </w:rPr>
        <w:t xml:space="preserve">Małysko – Kierownik Działu </w:t>
      </w:r>
      <w:r w:rsidR="007E10BA" w:rsidRPr="007B597D">
        <w:rPr>
          <w:rFonts w:ascii="Arial" w:hAnsi="Arial" w:cs="Arial"/>
          <w:szCs w:val="22"/>
        </w:rPr>
        <w:t>Rachunkowości</w:t>
      </w:r>
      <w:r w:rsidR="007B597D">
        <w:rPr>
          <w:rFonts w:ascii="Arial" w:hAnsi="Arial" w:cs="Arial"/>
          <w:szCs w:val="22"/>
        </w:rPr>
        <w:t xml:space="preserve"> </w:t>
      </w:r>
      <w:r w:rsidR="007B597D">
        <w:rPr>
          <w:rFonts w:ascii="Arial" w:hAnsi="Arial" w:cs="Arial"/>
          <w:szCs w:val="22"/>
        </w:rPr>
        <w:br/>
      </w:r>
      <w:r w:rsidR="007E10BA" w:rsidRPr="007B597D">
        <w:rPr>
          <w:rFonts w:ascii="Arial" w:hAnsi="Arial" w:cs="Arial"/>
          <w:szCs w:val="22"/>
        </w:rPr>
        <w:t xml:space="preserve">i </w:t>
      </w:r>
      <w:r w:rsidRPr="007B597D">
        <w:rPr>
          <w:rFonts w:ascii="Arial" w:hAnsi="Arial" w:cs="Arial"/>
          <w:szCs w:val="22"/>
        </w:rPr>
        <w:t xml:space="preserve">Sprawozdawczości :  </w:t>
      </w:r>
      <w:r w:rsidRPr="007B597D">
        <w:rPr>
          <w:rStyle w:val="Hipercze"/>
          <w:rFonts w:ascii="Arial" w:hAnsi="Arial" w:cs="Arial"/>
        </w:rPr>
        <w:t>jolanta.smuga@pansa.pl</w:t>
      </w:r>
    </w:p>
    <w:p w14:paraId="5B198DDB" w14:textId="4AA13295" w:rsidR="009B0D61" w:rsidRPr="007B597D" w:rsidRDefault="009B0D61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ab/>
      </w:r>
      <w:r w:rsidR="006A4B13" w:rsidRPr="007B597D">
        <w:rPr>
          <w:rFonts w:ascii="Arial" w:hAnsi="Arial" w:cs="Arial"/>
          <w:szCs w:val="22"/>
        </w:rPr>
        <w:t>Przemysław Marciniak</w:t>
      </w:r>
      <w:r w:rsidRPr="007B597D">
        <w:rPr>
          <w:rFonts w:ascii="Arial" w:hAnsi="Arial" w:cs="Arial"/>
          <w:szCs w:val="22"/>
        </w:rPr>
        <w:t xml:space="preserve"> </w:t>
      </w:r>
      <w:r w:rsidR="0087577D" w:rsidRPr="007B597D">
        <w:rPr>
          <w:rFonts w:ascii="Arial" w:hAnsi="Arial" w:cs="Arial"/>
          <w:szCs w:val="22"/>
        </w:rPr>
        <w:t>–</w:t>
      </w:r>
      <w:r w:rsidRPr="007B597D">
        <w:rPr>
          <w:rFonts w:ascii="Arial" w:hAnsi="Arial" w:cs="Arial"/>
          <w:szCs w:val="22"/>
        </w:rPr>
        <w:t xml:space="preserve"> </w:t>
      </w:r>
      <w:r w:rsidR="004F6513" w:rsidRPr="004F6513">
        <w:rPr>
          <w:rFonts w:ascii="Arial" w:hAnsi="Arial" w:cs="Arial"/>
          <w:szCs w:val="22"/>
        </w:rPr>
        <w:t>Gł. specjalista d/s kontrolingu</w:t>
      </w:r>
      <w:r w:rsidR="004F6513" w:rsidRPr="004F6513" w:rsidDel="004F6513">
        <w:rPr>
          <w:rFonts w:ascii="Arial" w:hAnsi="Arial" w:cs="Arial"/>
          <w:szCs w:val="22"/>
        </w:rPr>
        <w:t xml:space="preserve"> </w:t>
      </w:r>
      <w:r w:rsidR="006A4B13" w:rsidRPr="007B597D">
        <w:rPr>
          <w:rStyle w:val="Hipercze"/>
          <w:rFonts w:ascii="Arial" w:hAnsi="Arial" w:cs="Arial"/>
        </w:rPr>
        <w:t>przemyslaw.marciniak@pansa.pl</w:t>
      </w:r>
      <w:r w:rsidRPr="007B597D">
        <w:rPr>
          <w:rFonts w:ascii="Arial" w:hAnsi="Arial" w:cs="Arial"/>
          <w:szCs w:val="22"/>
        </w:rPr>
        <w:tab/>
      </w:r>
    </w:p>
    <w:p w14:paraId="7E63FBD9" w14:textId="460B8E31" w:rsidR="00D76879" w:rsidRPr="007B597D" w:rsidRDefault="008A2C1B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3</w:t>
      </w:r>
      <w:r w:rsidR="00D76879" w:rsidRPr="007B597D">
        <w:rPr>
          <w:rFonts w:ascii="Arial" w:hAnsi="Arial" w:cs="Arial"/>
          <w:szCs w:val="22"/>
        </w:rPr>
        <w:t xml:space="preserve">. Godziny </w:t>
      </w:r>
      <w:r w:rsidRPr="007B597D">
        <w:rPr>
          <w:rFonts w:ascii="Arial" w:hAnsi="Arial" w:cs="Arial"/>
          <w:szCs w:val="22"/>
        </w:rPr>
        <w:t>kontaktu</w:t>
      </w:r>
      <w:r w:rsidR="00D76879" w:rsidRPr="007B597D">
        <w:rPr>
          <w:rFonts w:ascii="Arial" w:hAnsi="Arial" w:cs="Arial"/>
          <w:szCs w:val="22"/>
        </w:rPr>
        <w:t xml:space="preserve">: </w:t>
      </w:r>
      <w:r w:rsidR="00D76879" w:rsidRPr="007B597D">
        <w:rPr>
          <w:rFonts w:ascii="Arial" w:hAnsi="Arial" w:cs="Arial"/>
          <w:szCs w:val="22"/>
        </w:rPr>
        <w:tab/>
      </w:r>
      <w:r w:rsidR="00786599" w:rsidRPr="007B597D">
        <w:rPr>
          <w:rFonts w:ascii="Arial" w:hAnsi="Arial" w:cs="Arial"/>
          <w:szCs w:val="22"/>
        </w:rPr>
        <w:t xml:space="preserve">od </w:t>
      </w:r>
      <w:r w:rsidR="00A919B5">
        <w:rPr>
          <w:rFonts w:ascii="Arial" w:hAnsi="Arial" w:cs="Arial"/>
          <w:szCs w:val="22"/>
        </w:rPr>
        <w:t xml:space="preserve">02.07.2021 </w:t>
      </w:r>
      <w:r w:rsidR="00786599" w:rsidRPr="007B597D">
        <w:rPr>
          <w:rFonts w:ascii="Arial" w:hAnsi="Arial" w:cs="Arial"/>
          <w:szCs w:val="22"/>
        </w:rPr>
        <w:t>w godzinach</w:t>
      </w:r>
      <w:r w:rsidR="00E02320" w:rsidRPr="007B597D">
        <w:rPr>
          <w:rFonts w:ascii="Arial" w:hAnsi="Arial" w:cs="Arial"/>
          <w:szCs w:val="22"/>
        </w:rPr>
        <w:t xml:space="preserve">  </w:t>
      </w:r>
      <w:r w:rsidR="00D76879" w:rsidRPr="007B597D">
        <w:rPr>
          <w:rFonts w:ascii="Arial" w:hAnsi="Arial" w:cs="Arial"/>
          <w:szCs w:val="22"/>
        </w:rPr>
        <w:t>8.00 – 1</w:t>
      </w:r>
      <w:r w:rsidR="00FE5D97" w:rsidRPr="007B597D">
        <w:rPr>
          <w:rFonts w:ascii="Arial" w:hAnsi="Arial" w:cs="Arial"/>
          <w:szCs w:val="22"/>
        </w:rPr>
        <w:t>4</w:t>
      </w:r>
      <w:r w:rsidR="00D76879" w:rsidRPr="007B597D">
        <w:rPr>
          <w:rFonts w:ascii="Arial" w:hAnsi="Arial" w:cs="Arial"/>
          <w:szCs w:val="22"/>
        </w:rPr>
        <w:t>.00 w dni robocze</w:t>
      </w:r>
    </w:p>
    <w:p w14:paraId="59F5AB07" w14:textId="727E8A54" w:rsidR="00B706A6" w:rsidRPr="007B597D" w:rsidRDefault="008A2C1B" w:rsidP="00DE756A">
      <w:pPr>
        <w:ind w:left="2694" w:hanging="2694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4</w:t>
      </w:r>
      <w:r w:rsidR="00187655" w:rsidRPr="007B597D">
        <w:rPr>
          <w:rFonts w:ascii="Arial" w:hAnsi="Arial" w:cs="Arial"/>
        </w:rPr>
        <w:t>. Przedmiot zapytania:</w:t>
      </w:r>
      <w:r w:rsidR="00187655" w:rsidRPr="007B597D">
        <w:rPr>
          <w:rFonts w:ascii="Arial" w:hAnsi="Arial" w:cs="Arial"/>
        </w:rPr>
        <w:tab/>
      </w:r>
      <w:r w:rsidR="00B706A6" w:rsidRPr="007B597D">
        <w:rPr>
          <w:rFonts w:ascii="Arial" w:hAnsi="Arial" w:cs="Arial"/>
        </w:rPr>
        <w:t xml:space="preserve">1. Przeprowadzenie inwentaryzacji zgodnie z wymogami </w:t>
      </w:r>
      <w:r w:rsidR="00554FC0" w:rsidRPr="007B597D">
        <w:rPr>
          <w:rFonts w:ascii="Arial" w:hAnsi="Arial" w:cs="Arial"/>
        </w:rPr>
        <w:br/>
      </w:r>
      <w:r w:rsidR="00B706A6" w:rsidRPr="007B597D">
        <w:rPr>
          <w:rFonts w:ascii="Arial" w:hAnsi="Arial" w:cs="Arial"/>
        </w:rPr>
        <w:t>art. 26 i 27 ustawy o rachunkowości (Dz.U. 20</w:t>
      </w:r>
      <w:r w:rsidR="007E10BA" w:rsidRPr="007B597D">
        <w:rPr>
          <w:rFonts w:ascii="Arial" w:hAnsi="Arial" w:cs="Arial"/>
        </w:rPr>
        <w:t>21</w:t>
      </w:r>
      <w:r w:rsidR="00554FC0" w:rsidRPr="007B597D">
        <w:rPr>
          <w:rFonts w:ascii="Arial" w:hAnsi="Arial" w:cs="Arial"/>
        </w:rPr>
        <w:br/>
      </w:r>
      <w:r w:rsidR="00B706A6" w:rsidRPr="007B597D">
        <w:rPr>
          <w:rFonts w:ascii="Arial" w:hAnsi="Arial" w:cs="Arial"/>
        </w:rPr>
        <w:t xml:space="preserve"> poz. </w:t>
      </w:r>
      <w:r w:rsidR="007E10BA" w:rsidRPr="007B597D">
        <w:rPr>
          <w:rFonts w:ascii="Arial" w:hAnsi="Arial" w:cs="Arial"/>
        </w:rPr>
        <w:t>217</w:t>
      </w:r>
      <w:r w:rsidR="00B706A6" w:rsidRPr="007B597D">
        <w:rPr>
          <w:rFonts w:ascii="Arial" w:hAnsi="Arial" w:cs="Arial"/>
        </w:rPr>
        <w:t xml:space="preserve"> z poźn. zm.) drogą:</w:t>
      </w:r>
    </w:p>
    <w:p w14:paraId="17E0F615" w14:textId="77777777" w:rsidR="00B706A6" w:rsidRPr="007B597D" w:rsidRDefault="00B706A6" w:rsidP="00DE756A">
      <w:pPr>
        <w:pStyle w:val="Akapitzlist"/>
        <w:numPr>
          <w:ilvl w:val="1"/>
          <w:numId w:val="42"/>
        </w:numPr>
        <w:spacing w:after="160" w:line="256" w:lineRule="auto"/>
        <w:ind w:left="3028" w:hanging="425"/>
        <w:jc w:val="both"/>
        <w:rPr>
          <w:rFonts w:ascii="Arial" w:hAnsi="Arial" w:cs="Arial"/>
        </w:rPr>
      </w:pPr>
      <w:r w:rsidRPr="007B597D">
        <w:rPr>
          <w:rFonts w:ascii="Arial" w:eastAsia="Times New Roman" w:hAnsi="Arial" w:cs="Arial"/>
          <w:iCs/>
          <w:color w:val="000000"/>
          <w:lang w:eastAsia="pl-PL"/>
        </w:rPr>
        <w:t>spisu</w:t>
      </w:r>
      <w:r w:rsidRPr="007B597D">
        <w:rPr>
          <w:rFonts w:ascii="Arial" w:hAnsi="Arial" w:cs="Arial"/>
        </w:rPr>
        <w:t xml:space="preserve"> z natury środków trwałych, maszyn i urządzeń wchodzących w skład środków trwałych w budowie oraz niskocennych składników majątku,</w:t>
      </w:r>
    </w:p>
    <w:p w14:paraId="2C4D4CFC" w14:textId="77777777" w:rsidR="00B706A6" w:rsidRPr="007B597D" w:rsidRDefault="00B706A6" w:rsidP="00DE756A">
      <w:pPr>
        <w:pStyle w:val="Akapitzlist"/>
        <w:ind w:left="3028"/>
        <w:jc w:val="both"/>
        <w:rPr>
          <w:rFonts w:ascii="Arial" w:hAnsi="Arial" w:cs="Arial"/>
        </w:rPr>
      </w:pPr>
    </w:p>
    <w:p w14:paraId="2C8F32B8" w14:textId="77777777" w:rsidR="00B706A6" w:rsidRPr="007B597D" w:rsidRDefault="00B706A6" w:rsidP="00DE756A">
      <w:pPr>
        <w:pStyle w:val="Akapitzlist"/>
        <w:numPr>
          <w:ilvl w:val="1"/>
          <w:numId w:val="42"/>
        </w:numPr>
        <w:spacing w:after="160" w:line="256" w:lineRule="auto"/>
        <w:ind w:left="3028" w:hanging="425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weryfikacji środków trwałych, do których dostęp jest znacznie utrudniony, gruntów oraz praw zakwalifikowanych do nieruchomości (w tym prawa użytkowania wieczystego gruntu) oraz wartości niematerialnych.</w:t>
      </w:r>
    </w:p>
    <w:p w14:paraId="0C998826" w14:textId="77777777" w:rsidR="00B706A6" w:rsidRPr="007B597D" w:rsidRDefault="00B706A6" w:rsidP="00DE756A">
      <w:pPr>
        <w:pStyle w:val="Akapitzlist"/>
        <w:ind w:left="2832"/>
        <w:jc w:val="both"/>
        <w:rPr>
          <w:rFonts w:ascii="Arial" w:hAnsi="Arial" w:cs="Arial"/>
        </w:rPr>
      </w:pPr>
    </w:p>
    <w:p w14:paraId="7908E255" w14:textId="05043E21" w:rsidR="00B706A6" w:rsidRPr="007B597D" w:rsidRDefault="00B706A6" w:rsidP="00DE756A">
      <w:pPr>
        <w:pStyle w:val="Akapitzlist"/>
        <w:numPr>
          <w:ilvl w:val="0"/>
          <w:numId w:val="43"/>
        </w:numPr>
        <w:spacing w:after="160" w:line="256" w:lineRule="auto"/>
        <w:ind w:left="2844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Podczas inwentaryzacji </w:t>
      </w:r>
      <w:r w:rsidR="00EB6ABC" w:rsidRPr="007B597D">
        <w:rPr>
          <w:rFonts w:ascii="Arial" w:hAnsi="Arial" w:cs="Arial"/>
        </w:rPr>
        <w:t xml:space="preserve">uzupełnienie danych wskazanych </w:t>
      </w:r>
      <w:r w:rsidR="001638BC" w:rsidRPr="007B597D">
        <w:rPr>
          <w:rFonts w:ascii="Arial" w:hAnsi="Arial" w:cs="Arial"/>
        </w:rPr>
        <w:t>przez Za</w:t>
      </w:r>
      <w:r w:rsidR="00EB6ABC" w:rsidRPr="007B597D">
        <w:rPr>
          <w:rFonts w:ascii="Arial" w:hAnsi="Arial" w:cs="Arial"/>
        </w:rPr>
        <w:t>mawiającego</w:t>
      </w:r>
      <w:r w:rsidRPr="007B597D">
        <w:rPr>
          <w:rFonts w:ascii="Arial" w:hAnsi="Arial" w:cs="Arial"/>
        </w:rPr>
        <w:t>.</w:t>
      </w:r>
    </w:p>
    <w:p w14:paraId="36104DA5" w14:textId="77777777" w:rsidR="00B706A6" w:rsidRPr="007B597D" w:rsidRDefault="00B706A6" w:rsidP="00DE756A">
      <w:pPr>
        <w:pStyle w:val="Akapitzlist"/>
        <w:spacing w:after="160" w:line="256" w:lineRule="auto"/>
        <w:ind w:left="2844"/>
        <w:jc w:val="both"/>
        <w:rPr>
          <w:rFonts w:ascii="Arial" w:hAnsi="Arial" w:cs="Arial"/>
        </w:rPr>
      </w:pPr>
    </w:p>
    <w:p w14:paraId="537A4342" w14:textId="0672E27D" w:rsidR="00B706A6" w:rsidRPr="007B597D" w:rsidRDefault="00B706A6" w:rsidP="00DE756A">
      <w:pPr>
        <w:pStyle w:val="Akapitzlist"/>
        <w:numPr>
          <w:ilvl w:val="0"/>
          <w:numId w:val="43"/>
        </w:numPr>
        <w:spacing w:after="160" w:line="256" w:lineRule="auto"/>
        <w:ind w:left="2844"/>
        <w:jc w:val="both"/>
      </w:pPr>
      <w:r w:rsidRPr="007B597D">
        <w:rPr>
          <w:rFonts w:ascii="Arial" w:hAnsi="Arial" w:cs="Arial"/>
        </w:rPr>
        <w:t>Po przeprowadzonej inwentaryzacji przypisanie</w:t>
      </w:r>
      <w:r w:rsidR="00C664B2" w:rsidRPr="007B597D">
        <w:rPr>
          <w:rFonts w:ascii="Arial" w:hAnsi="Arial" w:cs="Arial"/>
        </w:rPr>
        <w:t xml:space="preserve"> </w:t>
      </w:r>
      <w:r w:rsidRPr="007B597D">
        <w:rPr>
          <w:rFonts w:ascii="Arial" w:hAnsi="Arial" w:cs="Arial"/>
        </w:rPr>
        <w:t>zinwentaryzowanych składników majątku</w:t>
      </w:r>
      <w:r w:rsidR="00EB6ABC" w:rsidRPr="007B597D">
        <w:rPr>
          <w:rFonts w:ascii="Arial" w:hAnsi="Arial" w:cs="Arial"/>
        </w:rPr>
        <w:t xml:space="preserve"> w wyniku weryfikacji </w:t>
      </w:r>
      <w:r w:rsidR="00C664B2" w:rsidRPr="007B597D">
        <w:rPr>
          <w:rFonts w:ascii="Arial" w:hAnsi="Arial" w:cs="Arial"/>
        </w:rPr>
        <w:br/>
      </w:r>
      <w:r w:rsidR="00EB6ABC" w:rsidRPr="007B597D">
        <w:rPr>
          <w:rFonts w:ascii="Arial" w:hAnsi="Arial" w:cs="Arial"/>
        </w:rPr>
        <w:t>z dokumentacją źródłową do wskazanych przez Zamawiającego informacji</w:t>
      </w:r>
      <w:r w:rsidR="001638BC" w:rsidRPr="007B597D">
        <w:rPr>
          <w:rFonts w:ascii="Arial" w:hAnsi="Arial" w:cs="Arial"/>
        </w:rPr>
        <w:t xml:space="preserve"> oraz przekazanie danych w formacie wskazanym przez Zamawiającego.</w:t>
      </w:r>
    </w:p>
    <w:p w14:paraId="5954B393" w14:textId="77777777" w:rsidR="00C96E86" w:rsidRPr="007B597D" w:rsidRDefault="008A2C1B" w:rsidP="00C96E8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</w:rPr>
        <w:t>5</w:t>
      </w:r>
      <w:r w:rsidR="00A31D51" w:rsidRPr="007B597D">
        <w:rPr>
          <w:rFonts w:ascii="Arial" w:hAnsi="Arial" w:cs="Arial"/>
        </w:rPr>
        <w:t>. Cel zapytania:</w:t>
      </w:r>
      <w:r w:rsidR="00A31D51" w:rsidRPr="007B597D">
        <w:rPr>
          <w:rFonts w:ascii="Arial" w:hAnsi="Arial" w:cs="Arial"/>
        </w:rPr>
        <w:tab/>
      </w:r>
      <w:r w:rsidR="00C96E86" w:rsidRPr="007B597D">
        <w:rPr>
          <w:rFonts w:ascii="Arial" w:hAnsi="Arial" w:cs="Arial"/>
          <w:szCs w:val="22"/>
        </w:rPr>
        <w:t xml:space="preserve">W związku z planowanym  wdrożeniem systemu ERP w PAŻP </w:t>
      </w:r>
      <w:r w:rsidR="00C96E86" w:rsidRPr="007B597D">
        <w:rPr>
          <w:rFonts w:ascii="Arial" w:hAnsi="Arial" w:cs="Arial"/>
          <w:szCs w:val="22"/>
        </w:rPr>
        <w:br/>
        <w:t>i wynikającą z tego koniecznością migracji danych wynika potrzeba weryfikacji oraz przypisania środków trwałych, wartości niematerialnych oraz niskocennych składników majątku do Zasobów.</w:t>
      </w:r>
    </w:p>
    <w:p w14:paraId="59748C5B" w14:textId="2DBEDC7E" w:rsidR="008A2C1B" w:rsidRPr="007B597D" w:rsidRDefault="00C96E86" w:rsidP="00C96E86">
      <w:pPr>
        <w:ind w:left="2694" w:hanging="2694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ab/>
        <w:t xml:space="preserve">Niniejsze zapytanie nie stanowi oferty w rozumieniu art. 66 ustawy Kodeks Cywilny, jak również nie jest ogłoszeniem w rozumieniu </w:t>
      </w:r>
      <w:r w:rsidR="008A2C1B" w:rsidRPr="007B597D">
        <w:rPr>
          <w:rFonts w:ascii="Arial" w:hAnsi="Arial" w:cs="Arial"/>
        </w:rPr>
        <w:t>6</w:t>
      </w:r>
      <w:r w:rsidR="00A31D51" w:rsidRPr="007B597D">
        <w:rPr>
          <w:rFonts w:ascii="Arial" w:hAnsi="Arial" w:cs="Arial"/>
        </w:rPr>
        <w:t>. Własność dokumentu:</w:t>
      </w:r>
      <w:r w:rsidR="00A31D51" w:rsidRPr="007B597D">
        <w:rPr>
          <w:rFonts w:ascii="Arial" w:hAnsi="Arial" w:cs="Arial"/>
        </w:rPr>
        <w:tab/>
        <w:t>Nini</w:t>
      </w:r>
      <w:r w:rsidR="00187655" w:rsidRPr="007B597D">
        <w:rPr>
          <w:rFonts w:ascii="Arial" w:hAnsi="Arial" w:cs="Arial"/>
        </w:rPr>
        <w:t xml:space="preserve">ejszy dokument stanowi własność </w:t>
      </w:r>
      <w:r w:rsidR="008A2C1B" w:rsidRPr="007B597D">
        <w:rPr>
          <w:rFonts w:ascii="Arial" w:hAnsi="Arial" w:cs="Arial"/>
        </w:rPr>
        <w:t>PAŻP</w:t>
      </w:r>
      <w:r w:rsidR="00A31D51" w:rsidRPr="007B597D">
        <w:rPr>
          <w:rFonts w:ascii="Arial" w:hAnsi="Arial" w:cs="Arial"/>
        </w:rPr>
        <w:t xml:space="preserve">. </w:t>
      </w:r>
      <w:r w:rsidR="00A31D51" w:rsidRPr="007B597D">
        <w:rPr>
          <w:rFonts w:ascii="Arial" w:hAnsi="Arial" w:cs="Arial"/>
        </w:rPr>
        <w:tab/>
      </w:r>
    </w:p>
    <w:p w14:paraId="67396D5A" w14:textId="2D62A045" w:rsidR="001722DF" w:rsidRPr="007B597D" w:rsidRDefault="008A2C1B" w:rsidP="00B21626">
      <w:pPr>
        <w:pStyle w:val="1X"/>
        <w:tabs>
          <w:tab w:val="left" w:pos="2694"/>
        </w:tabs>
        <w:spacing w:line="276" w:lineRule="auto"/>
        <w:ind w:left="2693" w:hanging="2693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ab/>
      </w:r>
      <w:r w:rsidR="00A31D51" w:rsidRPr="007B597D">
        <w:rPr>
          <w:rFonts w:ascii="Arial" w:hAnsi="Arial" w:cs="Arial"/>
          <w:szCs w:val="22"/>
        </w:rPr>
        <w:t>Kopiowanie i rozpowszechnianie tego dokume</w:t>
      </w:r>
      <w:r w:rsidR="00187655" w:rsidRPr="007B597D">
        <w:rPr>
          <w:rFonts w:ascii="Arial" w:hAnsi="Arial" w:cs="Arial"/>
          <w:szCs w:val="22"/>
        </w:rPr>
        <w:t>ntu, w </w:t>
      </w:r>
      <w:r w:rsidR="00A31D51" w:rsidRPr="007B597D">
        <w:rPr>
          <w:rFonts w:ascii="Arial" w:hAnsi="Arial" w:cs="Arial"/>
          <w:szCs w:val="22"/>
        </w:rPr>
        <w:t xml:space="preserve">całości lub częściowo, w jakiejkolwiek formie, jest zabronione bez </w:t>
      </w:r>
      <w:r w:rsidRPr="007B597D">
        <w:rPr>
          <w:rFonts w:ascii="Arial" w:hAnsi="Arial" w:cs="Arial"/>
          <w:szCs w:val="22"/>
        </w:rPr>
        <w:t>u</w:t>
      </w:r>
      <w:r w:rsidR="00A31D51" w:rsidRPr="007B597D">
        <w:rPr>
          <w:rFonts w:ascii="Arial" w:hAnsi="Arial" w:cs="Arial"/>
          <w:szCs w:val="22"/>
        </w:rPr>
        <w:t xml:space="preserve">przedniej, pisemnej zgody </w:t>
      </w:r>
      <w:r w:rsidR="003D2D88" w:rsidRPr="007B597D">
        <w:rPr>
          <w:rFonts w:ascii="Arial" w:hAnsi="Arial" w:cs="Arial"/>
          <w:szCs w:val="22"/>
        </w:rPr>
        <w:t>PAŻP</w:t>
      </w:r>
      <w:r w:rsidR="00A31D51" w:rsidRPr="007B597D">
        <w:rPr>
          <w:rFonts w:ascii="Arial" w:hAnsi="Arial" w:cs="Arial"/>
          <w:szCs w:val="22"/>
        </w:rPr>
        <w:t xml:space="preserve">. </w:t>
      </w:r>
    </w:p>
    <w:p w14:paraId="2124FDEC" w14:textId="0EF4CFBE" w:rsidR="00232CDF" w:rsidRPr="007B597D" w:rsidRDefault="003D2D88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lastRenderedPageBreak/>
        <w:t>7</w:t>
      </w:r>
      <w:r w:rsidR="001722DF" w:rsidRPr="007B597D">
        <w:rPr>
          <w:rFonts w:ascii="Arial" w:hAnsi="Arial" w:cs="Arial"/>
          <w:szCs w:val="22"/>
        </w:rPr>
        <w:t>. Termin</w:t>
      </w:r>
      <w:r w:rsidR="00B01577" w:rsidRPr="007B597D">
        <w:rPr>
          <w:rFonts w:ascii="Arial" w:hAnsi="Arial" w:cs="Arial"/>
          <w:szCs w:val="22"/>
        </w:rPr>
        <w:t xml:space="preserve"> odpowiedzi:</w:t>
      </w:r>
      <w:r w:rsidR="00B01577" w:rsidRPr="007B597D">
        <w:rPr>
          <w:rFonts w:ascii="Arial" w:hAnsi="Arial" w:cs="Arial"/>
          <w:szCs w:val="22"/>
        </w:rPr>
        <w:tab/>
      </w:r>
      <w:r w:rsidR="00EB6ABC" w:rsidRPr="007B597D">
        <w:rPr>
          <w:rFonts w:ascii="Arial" w:hAnsi="Arial" w:cs="Arial"/>
          <w:szCs w:val="22"/>
        </w:rPr>
        <w:t>D</w:t>
      </w:r>
      <w:r w:rsidR="009C0C58" w:rsidRPr="007B597D">
        <w:rPr>
          <w:rFonts w:ascii="Arial" w:hAnsi="Arial" w:cs="Arial"/>
          <w:szCs w:val="22"/>
        </w:rPr>
        <w:t>o</w:t>
      </w:r>
      <w:r w:rsidR="005A65D4" w:rsidRPr="007B597D">
        <w:rPr>
          <w:rFonts w:ascii="Arial" w:hAnsi="Arial" w:cs="Arial"/>
          <w:szCs w:val="22"/>
        </w:rPr>
        <w:t xml:space="preserve"> dnia </w:t>
      </w:r>
      <w:r w:rsidR="00145841">
        <w:rPr>
          <w:rFonts w:ascii="Arial" w:hAnsi="Arial" w:cs="Arial"/>
          <w:b/>
          <w:szCs w:val="22"/>
        </w:rPr>
        <w:t>15</w:t>
      </w:r>
      <w:r w:rsidR="00C664B2" w:rsidRPr="007B597D">
        <w:rPr>
          <w:rFonts w:ascii="Arial" w:hAnsi="Arial" w:cs="Arial"/>
          <w:b/>
          <w:szCs w:val="22"/>
        </w:rPr>
        <w:t>.0</w:t>
      </w:r>
      <w:r w:rsidR="00145841">
        <w:rPr>
          <w:rFonts w:ascii="Arial" w:hAnsi="Arial" w:cs="Arial"/>
          <w:b/>
          <w:szCs w:val="22"/>
        </w:rPr>
        <w:t>7</w:t>
      </w:r>
      <w:r w:rsidR="00C664B2" w:rsidRPr="007B597D">
        <w:rPr>
          <w:rFonts w:ascii="Arial" w:hAnsi="Arial" w:cs="Arial"/>
          <w:b/>
          <w:szCs w:val="22"/>
        </w:rPr>
        <w:t>.2021</w:t>
      </w:r>
      <w:r w:rsidR="005A65D4" w:rsidRPr="007B597D">
        <w:rPr>
          <w:rFonts w:ascii="Arial" w:hAnsi="Arial" w:cs="Arial"/>
          <w:szCs w:val="22"/>
        </w:rPr>
        <w:t xml:space="preserve"> roku, </w:t>
      </w:r>
      <w:r w:rsidR="00CD73E8" w:rsidRPr="007B597D">
        <w:rPr>
          <w:rFonts w:ascii="Arial" w:hAnsi="Arial" w:cs="Arial"/>
          <w:szCs w:val="22"/>
        </w:rPr>
        <w:t xml:space="preserve">godz. 12:00 </w:t>
      </w:r>
      <w:r w:rsidR="00D87AED" w:rsidRPr="007B597D">
        <w:rPr>
          <w:rFonts w:ascii="Arial" w:hAnsi="Arial" w:cs="Arial"/>
          <w:szCs w:val="22"/>
        </w:rPr>
        <w:t>mailowo na wskazan</w:t>
      </w:r>
      <w:r w:rsidR="00D37F01" w:rsidRPr="007B597D">
        <w:rPr>
          <w:rFonts w:ascii="Arial" w:hAnsi="Arial" w:cs="Arial"/>
          <w:szCs w:val="22"/>
        </w:rPr>
        <w:t>e</w:t>
      </w:r>
      <w:r w:rsidR="0011122F" w:rsidRPr="007B597D">
        <w:rPr>
          <w:rFonts w:ascii="Arial" w:hAnsi="Arial" w:cs="Arial"/>
          <w:szCs w:val="22"/>
        </w:rPr>
        <w:t xml:space="preserve"> w pkt 2</w:t>
      </w:r>
      <w:r w:rsidR="00D87AED" w:rsidRPr="007B597D">
        <w:rPr>
          <w:rFonts w:ascii="Arial" w:hAnsi="Arial" w:cs="Arial"/>
          <w:szCs w:val="22"/>
        </w:rPr>
        <w:t xml:space="preserve"> adres</w:t>
      </w:r>
      <w:r w:rsidR="00B72F1D" w:rsidRPr="007B597D">
        <w:rPr>
          <w:rFonts w:ascii="Arial" w:hAnsi="Arial" w:cs="Arial"/>
          <w:szCs w:val="22"/>
        </w:rPr>
        <w:t>y</w:t>
      </w:r>
      <w:r w:rsidR="00D87AED" w:rsidRPr="007B597D">
        <w:rPr>
          <w:rFonts w:ascii="Arial" w:hAnsi="Arial" w:cs="Arial"/>
          <w:szCs w:val="22"/>
        </w:rPr>
        <w:t>.</w:t>
      </w:r>
    </w:p>
    <w:p w14:paraId="47341175" w14:textId="62BCCF36" w:rsidR="003B61BE" w:rsidRPr="007B597D" w:rsidRDefault="00C061D0">
      <w:pPr>
        <w:pStyle w:val="1X"/>
        <w:tabs>
          <w:tab w:val="left" w:pos="2694"/>
        </w:tabs>
        <w:spacing w:after="0" w:line="276" w:lineRule="auto"/>
        <w:ind w:left="0"/>
        <w:rPr>
          <w:rFonts w:ascii="Arial" w:hAnsi="Arial" w:cs="Arial"/>
          <w:szCs w:val="22"/>
        </w:rPr>
      </w:pPr>
      <w:r w:rsidRPr="007B597D">
        <w:rPr>
          <w:rFonts w:ascii="Arial" w:hAnsi="Arial" w:cs="Arial"/>
        </w:rPr>
        <w:t xml:space="preserve">8. Czas </w:t>
      </w:r>
      <w:r w:rsidRPr="007B597D">
        <w:rPr>
          <w:rFonts w:ascii="Arial" w:hAnsi="Arial" w:cs="Arial"/>
          <w:szCs w:val="22"/>
        </w:rPr>
        <w:t xml:space="preserve">na realizację </w:t>
      </w:r>
      <w:r w:rsidR="003B61BE" w:rsidRPr="007B597D">
        <w:rPr>
          <w:rFonts w:ascii="Arial" w:hAnsi="Arial" w:cs="Arial"/>
          <w:szCs w:val="22"/>
        </w:rPr>
        <w:t xml:space="preserve">         Zgodnie z harmonogramem stanowiącym załącznik nr</w:t>
      </w:r>
      <w:r w:rsidR="0039152B" w:rsidRPr="007B597D">
        <w:rPr>
          <w:rFonts w:ascii="Arial" w:hAnsi="Arial" w:cs="Arial"/>
          <w:szCs w:val="22"/>
        </w:rPr>
        <w:t xml:space="preserve"> 2</w:t>
      </w:r>
      <w:r w:rsidR="003B61BE" w:rsidRPr="007B597D">
        <w:rPr>
          <w:rFonts w:ascii="Arial" w:hAnsi="Arial" w:cs="Arial"/>
          <w:szCs w:val="22"/>
        </w:rPr>
        <w:t xml:space="preserve"> do </w:t>
      </w:r>
    </w:p>
    <w:p w14:paraId="0B5AE6F1" w14:textId="7A7AC9FD" w:rsidR="003B61BE" w:rsidRPr="007B597D" w:rsidRDefault="003B61BE" w:rsidP="00DE756A">
      <w:pPr>
        <w:pStyle w:val="1X"/>
        <w:tabs>
          <w:tab w:val="left" w:pos="2694"/>
        </w:tabs>
        <w:spacing w:after="0" w:line="276" w:lineRule="auto"/>
        <w:ind w:left="0"/>
        <w:jc w:val="left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 xml:space="preserve">    </w:t>
      </w:r>
      <w:r w:rsidR="00C061D0" w:rsidRPr="007B597D">
        <w:rPr>
          <w:rFonts w:ascii="Arial" w:hAnsi="Arial" w:cs="Arial"/>
          <w:szCs w:val="22"/>
        </w:rPr>
        <w:t>zadania:</w:t>
      </w:r>
      <w:r w:rsidR="00DC25CD" w:rsidRPr="007B597D">
        <w:rPr>
          <w:rFonts w:ascii="Arial" w:hAnsi="Arial" w:cs="Arial"/>
          <w:szCs w:val="22"/>
        </w:rPr>
        <w:t xml:space="preserve"> </w:t>
      </w:r>
      <w:r w:rsidRPr="007B597D">
        <w:rPr>
          <w:rFonts w:ascii="Arial" w:hAnsi="Arial" w:cs="Arial"/>
          <w:szCs w:val="22"/>
        </w:rPr>
        <w:t xml:space="preserve">                         niniejszego RFI</w:t>
      </w:r>
    </w:p>
    <w:p w14:paraId="2A301835" w14:textId="77777777" w:rsidR="00C061D0" w:rsidRPr="007B597D" w:rsidRDefault="00C061D0" w:rsidP="00DE756A">
      <w:pPr>
        <w:pStyle w:val="1X"/>
        <w:tabs>
          <w:tab w:val="left" w:pos="2694"/>
        </w:tabs>
        <w:spacing w:after="0" w:line="276" w:lineRule="auto"/>
        <w:ind w:left="0"/>
        <w:rPr>
          <w:rFonts w:ascii="Arial" w:hAnsi="Arial" w:cs="Arial"/>
          <w:szCs w:val="22"/>
        </w:rPr>
      </w:pPr>
    </w:p>
    <w:p w14:paraId="121D8365" w14:textId="77777777" w:rsidR="00B01577" w:rsidRPr="007B597D" w:rsidRDefault="00C061D0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9</w:t>
      </w:r>
      <w:r w:rsidR="00B01577" w:rsidRPr="007B597D">
        <w:rPr>
          <w:rFonts w:ascii="Arial" w:hAnsi="Arial" w:cs="Arial"/>
          <w:szCs w:val="22"/>
        </w:rPr>
        <w:t>. Język odpowiedzi:</w:t>
      </w:r>
      <w:r w:rsidR="00B01577" w:rsidRPr="007B597D">
        <w:rPr>
          <w:rFonts w:ascii="Arial" w:hAnsi="Arial" w:cs="Arial"/>
          <w:szCs w:val="22"/>
        </w:rPr>
        <w:tab/>
      </w:r>
      <w:r w:rsidR="00436130" w:rsidRPr="007B597D">
        <w:rPr>
          <w:rFonts w:ascii="Arial" w:hAnsi="Arial" w:cs="Arial"/>
          <w:szCs w:val="22"/>
        </w:rPr>
        <w:t>Język polski</w:t>
      </w:r>
    </w:p>
    <w:p w14:paraId="114680E0" w14:textId="3549B4B0" w:rsidR="00B01577" w:rsidRPr="007B597D" w:rsidRDefault="00C061D0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10</w:t>
      </w:r>
      <w:r w:rsidR="00B01577" w:rsidRPr="007B597D">
        <w:rPr>
          <w:rFonts w:ascii="Arial" w:hAnsi="Arial" w:cs="Arial"/>
          <w:szCs w:val="22"/>
        </w:rPr>
        <w:t>. Wycena:</w:t>
      </w:r>
      <w:r w:rsidR="00B01577" w:rsidRPr="007B597D">
        <w:rPr>
          <w:rFonts w:ascii="Arial" w:hAnsi="Arial" w:cs="Arial"/>
          <w:szCs w:val="22"/>
        </w:rPr>
        <w:tab/>
      </w:r>
      <w:r w:rsidR="001722DF" w:rsidRPr="007B597D">
        <w:rPr>
          <w:rFonts w:ascii="Arial" w:hAnsi="Arial" w:cs="Arial"/>
          <w:szCs w:val="22"/>
        </w:rPr>
        <w:t>Wszystkie ceny należy podawać jako wartości netto w</w:t>
      </w:r>
      <w:r w:rsidR="00E24651" w:rsidRPr="007B597D">
        <w:rPr>
          <w:rFonts w:ascii="Arial" w:hAnsi="Arial" w:cs="Arial"/>
          <w:szCs w:val="22"/>
        </w:rPr>
        <w:t> </w:t>
      </w:r>
      <w:r w:rsidR="001722DF" w:rsidRPr="007B597D">
        <w:rPr>
          <w:rFonts w:ascii="Arial" w:hAnsi="Arial" w:cs="Arial"/>
          <w:szCs w:val="22"/>
        </w:rPr>
        <w:t xml:space="preserve">polskich złotych. </w:t>
      </w:r>
      <w:r w:rsidR="00F15BEE" w:rsidRPr="007B597D">
        <w:rPr>
          <w:rFonts w:ascii="Arial" w:hAnsi="Arial" w:cs="Arial"/>
          <w:szCs w:val="22"/>
        </w:rPr>
        <w:t>Odpowiedź na niniejsze RFI nale</w:t>
      </w:r>
      <w:r w:rsidR="00F15BEE" w:rsidRPr="007B597D">
        <w:rPr>
          <w:rFonts w:ascii="Arial" w:eastAsia="TimesNewRoman" w:hAnsi="Arial" w:cs="Arial"/>
          <w:szCs w:val="22"/>
        </w:rPr>
        <w:t>ż</w:t>
      </w:r>
      <w:r w:rsidR="00F15BEE" w:rsidRPr="007B597D">
        <w:rPr>
          <w:rFonts w:ascii="Arial" w:hAnsi="Arial" w:cs="Arial"/>
          <w:szCs w:val="22"/>
        </w:rPr>
        <w:t>y zło</w:t>
      </w:r>
      <w:r w:rsidR="00F15BEE" w:rsidRPr="007B597D">
        <w:rPr>
          <w:rFonts w:ascii="Arial" w:eastAsia="TimesNewRoman" w:hAnsi="Arial" w:cs="Arial"/>
          <w:szCs w:val="22"/>
        </w:rPr>
        <w:t>ż</w:t>
      </w:r>
      <w:r w:rsidR="00F15BEE" w:rsidRPr="007B597D">
        <w:rPr>
          <w:rFonts w:ascii="Arial" w:hAnsi="Arial" w:cs="Arial"/>
          <w:szCs w:val="22"/>
        </w:rPr>
        <w:t>y</w:t>
      </w:r>
      <w:r w:rsidR="00F15BEE" w:rsidRPr="007B597D">
        <w:rPr>
          <w:rFonts w:ascii="Arial" w:eastAsia="TimesNewRoman" w:hAnsi="Arial" w:cs="Arial"/>
          <w:szCs w:val="22"/>
        </w:rPr>
        <w:t xml:space="preserve">ć </w:t>
      </w:r>
      <w:r w:rsidR="00F15BEE" w:rsidRPr="007B597D">
        <w:rPr>
          <w:rFonts w:ascii="Arial" w:hAnsi="Arial" w:cs="Arial"/>
          <w:szCs w:val="22"/>
        </w:rPr>
        <w:t>na Formularzu, którego wzór został doł</w:t>
      </w:r>
      <w:r w:rsidR="00F15BEE" w:rsidRPr="007B597D">
        <w:rPr>
          <w:rFonts w:ascii="Arial" w:eastAsia="TimesNewRoman" w:hAnsi="Arial" w:cs="Arial"/>
          <w:szCs w:val="22"/>
        </w:rPr>
        <w:t>ą</w:t>
      </w:r>
      <w:r w:rsidR="00F15BEE" w:rsidRPr="007B597D">
        <w:rPr>
          <w:rFonts w:ascii="Arial" w:hAnsi="Arial" w:cs="Arial"/>
          <w:szCs w:val="22"/>
        </w:rPr>
        <w:t>czony do niniejsze</w:t>
      </w:r>
      <w:r w:rsidR="00616821" w:rsidRPr="007B597D">
        <w:rPr>
          <w:rFonts w:ascii="Arial" w:hAnsi="Arial" w:cs="Arial"/>
          <w:szCs w:val="22"/>
        </w:rPr>
        <w:t xml:space="preserve">go zapytania jako Załącznik nr </w:t>
      </w:r>
      <w:r w:rsidR="0039152B" w:rsidRPr="007B597D">
        <w:rPr>
          <w:rFonts w:ascii="Arial" w:hAnsi="Arial" w:cs="Arial"/>
          <w:szCs w:val="22"/>
        </w:rPr>
        <w:t>1.</w:t>
      </w:r>
    </w:p>
    <w:p w14:paraId="58CADA47" w14:textId="77777777" w:rsidR="001722DF" w:rsidRPr="007B597D" w:rsidRDefault="00B01577" w:rsidP="00B21626">
      <w:pPr>
        <w:pStyle w:val="1X"/>
        <w:tabs>
          <w:tab w:val="left" w:pos="2694"/>
        </w:tabs>
        <w:spacing w:line="276" w:lineRule="auto"/>
        <w:ind w:left="2694" w:hanging="2694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1</w:t>
      </w:r>
      <w:r w:rsidR="00C061D0" w:rsidRPr="007B597D">
        <w:rPr>
          <w:rFonts w:ascii="Arial" w:hAnsi="Arial" w:cs="Arial"/>
          <w:szCs w:val="22"/>
        </w:rPr>
        <w:t>1</w:t>
      </w:r>
      <w:r w:rsidRPr="007B597D">
        <w:rPr>
          <w:rFonts w:ascii="Arial" w:hAnsi="Arial" w:cs="Arial"/>
          <w:szCs w:val="22"/>
        </w:rPr>
        <w:t xml:space="preserve">. </w:t>
      </w:r>
      <w:r w:rsidR="00E24651" w:rsidRPr="007B597D">
        <w:rPr>
          <w:rFonts w:ascii="Arial" w:hAnsi="Arial" w:cs="Arial"/>
          <w:szCs w:val="22"/>
        </w:rPr>
        <w:t>Koszty:</w:t>
      </w:r>
      <w:r w:rsidR="00E24651" w:rsidRPr="007B597D">
        <w:rPr>
          <w:rFonts w:ascii="Arial" w:hAnsi="Arial" w:cs="Arial"/>
          <w:szCs w:val="22"/>
        </w:rPr>
        <w:tab/>
      </w:r>
      <w:r w:rsidR="001722DF" w:rsidRPr="007B597D">
        <w:rPr>
          <w:rFonts w:ascii="Arial" w:hAnsi="Arial" w:cs="Arial"/>
          <w:szCs w:val="22"/>
        </w:rPr>
        <w:t>Odpo</w:t>
      </w:r>
      <w:r w:rsidR="00616821" w:rsidRPr="007B597D">
        <w:rPr>
          <w:rFonts w:ascii="Arial" w:hAnsi="Arial" w:cs="Arial"/>
          <w:szCs w:val="22"/>
        </w:rPr>
        <w:t>wiedź na RFI jest przygotowywana</w:t>
      </w:r>
      <w:r w:rsidR="001722DF" w:rsidRPr="007B597D">
        <w:rPr>
          <w:rFonts w:ascii="Arial" w:hAnsi="Arial" w:cs="Arial"/>
          <w:szCs w:val="22"/>
        </w:rPr>
        <w:t xml:space="preserve"> na wyłączny koszt </w:t>
      </w:r>
      <w:r w:rsidR="00E24651" w:rsidRPr="007B597D">
        <w:rPr>
          <w:rFonts w:ascii="Arial" w:hAnsi="Arial" w:cs="Arial"/>
          <w:szCs w:val="22"/>
        </w:rPr>
        <w:t>odpowiadającego</w:t>
      </w:r>
      <w:r w:rsidR="00436130" w:rsidRPr="007B597D">
        <w:rPr>
          <w:rFonts w:ascii="Arial" w:hAnsi="Arial" w:cs="Arial"/>
          <w:szCs w:val="22"/>
        </w:rPr>
        <w:t>.</w:t>
      </w:r>
    </w:p>
    <w:p w14:paraId="05191637" w14:textId="631FD143" w:rsidR="00B706A6" w:rsidRPr="007B597D" w:rsidRDefault="00E24651" w:rsidP="00B82798">
      <w:pPr>
        <w:pStyle w:val="1X"/>
        <w:tabs>
          <w:tab w:val="left" w:pos="2694"/>
        </w:tabs>
        <w:spacing w:line="276" w:lineRule="auto"/>
        <w:ind w:left="2694" w:hanging="2694"/>
      </w:pPr>
      <w:r w:rsidRPr="007B597D">
        <w:rPr>
          <w:rFonts w:ascii="Arial" w:hAnsi="Arial" w:cs="Arial"/>
          <w:szCs w:val="22"/>
        </w:rPr>
        <w:t>1</w:t>
      </w:r>
      <w:r w:rsidR="00C061D0" w:rsidRPr="007B597D">
        <w:rPr>
          <w:rFonts w:ascii="Arial" w:hAnsi="Arial" w:cs="Arial"/>
          <w:szCs w:val="22"/>
        </w:rPr>
        <w:t>2</w:t>
      </w:r>
      <w:r w:rsidRPr="007B597D">
        <w:rPr>
          <w:rFonts w:ascii="Arial" w:hAnsi="Arial" w:cs="Arial"/>
          <w:szCs w:val="22"/>
        </w:rPr>
        <w:t>. Zastrzeżenia:</w:t>
      </w:r>
      <w:r w:rsidRPr="007B597D">
        <w:rPr>
          <w:rFonts w:ascii="Arial" w:hAnsi="Arial" w:cs="Arial"/>
          <w:szCs w:val="22"/>
        </w:rPr>
        <w:tab/>
      </w:r>
      <w:r w:rsidR="001722DF" w:rsidRPr="007B597D">
        <w:rPr>
          <w:rFonts w:ascii="Arial" w:hAnsi="Arial" w:cs="Arial"/>
          <w:szCs w:val="22"/>
        </w:rPr>
        <w:t>Informacje zawarte w niniejszym RFI mogą być wykorzystane jedynie zgod</w:t>
      </w:r>
      <w:r w:rsidRPr="007B597D">
        <w:rPr>
          <w:rFonts w:ascii="Arial" w:hAnsi="Arial" w:cs="Arial"/>
          <w:szCs w:val="22"/>
        </w:rPr>
        <w:t>nie z ich przeznaczeniem, tj. w </w:t>
      </w:r>
      <w:r w:rsidR="001722DF" w:rsidRPr="007B597D">
        <w:rPr>
          <w:rFonts w:ascii="Arial" w:hAnsi="Arial" w:cs="Arial"/>
          <w:szCs w:val="22"/>
        </w:rPr>
        <w:t>celu przygotowania odpowiedzi na zapytanie o</w:t>
      </w:r>
      <w:r w:rsidRPr="007B597D">
        <w:rPr>
          <w:rFonts w:ascii="Arial" w:hAnsi="Arial" w:cs="Arial"/>
          <w:szCs w:val="22"/>
        </w:rPr>
        <w:t> </w:t>
      </w:r>
      <w:r w:rsidR="001722DF" w:rsidRPr="007B597D">
        <w:rPr>
          <w:rFonts w:ascii="Arial" w:hAnsi="Arial" w:cs="Arial"/>
          <w:szCs w:val="22"/>
        </w:rPr>
        <w:t>informację.</w:t>
      </w:r>
    </w:p>
    <w:p w14:paraId="6AB77EB4" w14:textId="51AE3516" w:rsidR="004D5FE5" w:rsidRPr="007B597D" w:rsidRDefault="004D5FE5" w:rsidP="00734F17">
      <w:pPr>
        <w:pStyle w:val="Nagwek1"/>
        <w:numPr>
          <w:ilvl w:val="0"/>
          <w:numId w:val="14"/>
        </w:numPr>
        <w:rPr>
          <w:rFonts w:ascii="Arial" w:hAnsi="Arial" w:cs="Arial"/>
        </w:rPr>
      </w:pPr>
      <w:bookmarkStart w:id="1" w:name="_Toc317251697"/>
      <w:bookmarkStart w:id="2" w:name="_Toc463262355"/>
      <w:r w:rsidRPr="007B597D">
        <w:rPr>
          <w:rFonts w:ascii="Arial" w:hAnsi="Arial" w:cs="Arial"/>
        </w:rPr>
        <w:t>Pr</w:t>
      </w:r>
      <w:r w:rsidR="000D0296" w:rsidRPr="007B597D">
        <w:rPr>
          <w:rFonts w:ascii="Arial" w:hAnsi="Arial" w:cs="Arial"/>
        </w:rPr>
        <w:t>zedmiot zapytania</w:t>
      </w:r>
      <w:bookmarkEnd w:id="1"/>
      <w:bookmarkEnd w:id="2"/>
    </w:p>
    <w:p w14:paraId="1C84AC1D" w14:textId="77777777" w:rsidR="00014F80" w:rsidRPr="007B597D" w:rsidRDefault="00014F80" w:rsidP="000D0296">
      <w:pPr>
        <w:jc w:val="both"/>
        <w:rPr>
          <w:rFonts w:ascii="Arial" w:hAnsi="Arial" w:cs="Arial"/>
        </w:rPr>
      </w:pPr>
    </w:p>
    <w:p w14:paraId="28CB9D84" w14:textId="7845ED9A" w:rsidR="00DE5CA3" w:rsidRPr="007B597D" w:rsidRDefault="002D473D" w:rsidP="00306377">
      <w:pPr>
        <w:spacing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Oczekuje się, </w:t>
      </w:r>
      <w:r w:rsidR="000D0296" w:rsidRPr="007B597D">
        <w:rPr>
          <w:rFonts w:ascii="Arial" w:hAnsi="Arial" w:cs="Arial"/>
        </w:rPr>
        <w:t xml:space="preserve">że </w:t>
      </w:r>
      <w:r w:rsidR="00A6152B" w:rsidRPr="007B597D">
        <w:rPr>
          <w:rFonts w:ascii="Arial" w:hAnsi="Arial" w:cs="Arial"/>
        </w:rPr>
        <w:t>odpowiadający</w:t>
      </w:r>
      <w:r w:rsidR="000D0296" w:rsidRPr="007B597D">
        <w:rPr>
          <w:rFonts w:ascii="Arial" w:hAnsi="Arial" w:cs="Arial"/>
        </w:rPr>
        <w:t xml:space="preserve"> wykorzystując swoją</w:t>
      </w:r>
      <w:r w:rsidRPr="007B597D">
        <w:rPr>
          <w:rFonts w:ascii="Arial" w:hAnsi="Arial" w:cs="Arial"/>
        </w:rPr>
        <w:t xml:space="preserve"> wiedzę</w:t>
      </w:r>
      <w:r w:rsidR="00F2408A" w:rsidRPr="007B597D">
        <w:rPr>
          <w:rFonts w:ascii="Arial" w:hAnsi="Arial" w:cs="Arial"/>
        </w:rPr>
        <w:t xml:space="preserve">, </w:t>
      </w:r>
      <w:r w:rsidRPr="007B597D">
        <w:rPr>
          <w:rFonts w:ascii="Arial" w:hAnsi="Arial" w:cs="Arial"/>
        </w:rPr>
        <w:t>doświadczenie</w:t>
      </w:r>
      <w:r w:rsidR="00F2408A" w:rsidRPr="007B597D">
        <w:rPr>
          <w:rFonts w:ascii="Arial" w:hAnsi="Arial" w:cs="Arial"/>
        </w:rPr>
        <w:t xml:space="preserve"> i zasoby oraz</w:t>
      </w:r>
      <w:r w:rsidRPr="007B597D">
        <w:rPr>
          <w:rFonts w:ascii="Arial" w:hAnsi="Arial" w:cs="Arial"/>
        </w:rPr>
        <w:t xml:space="preserve"> najlepsz</w:t>
      </w:r>
      <w:r w:rsidR="000576B0" w:rsidRPr="007B597D">
        <w:rPr>
          <w:rFonts w:ascii="Arial" w:hAnsi="Arial" w:cs="Arial"/>
        </w:rPr>
        <w:t>ą</w:t>
      </w:r>
      <w:r w:rsidRPr="007B597D">
        <w:rPr>
          <w:rFonts w:ascii="Arial" w:hAnsi="Arial" w:cs="Arial"/>
        </w:rPr>
        <w:t xml:space="preserve"> praktyk</w:t>
      </w:r>
      <w:r w:rsidR="000576B0" w:rsidRPr="007B597D">
        <w:rPr>
          <w:rFonts w:ascii="Arial" w:hAnsi="Arial" w:cs="Arial"/>
        </w:rPr>
        <w:t xml:space="preserve">ę </w:t>
      </w:r>
      <w:r w:rsidR="00F2408A" w:rsidRPr="007B597D">
        <w:rPr>
          <w:rFonts w:ascii="Arial" w:hAnsi="Arial" w:cs="Arial"/>
        </w:rPr>
        <w:t>i</w:t>
      </w:r>
      <w:r w:rsidRPr="007B597D">
        <w:rPr>
          <w:rFonts w:ascii="Arial" w:hAnsi="Arial" w:cs="Arial"/>
        </w:rPr>
        <w:t> sprawdzone narzędzia i metod</w:t>
      </w:r>
      <w:r w:rsidR="00870253" w:rsidRPr="007B597D">
        <w:rPr>
          <w:rFonts w:ascii="Arial" w:hAnsi="Arial" w:cs="Arial"/>
        </w:rPr>
        <w:t>ykę</w:t>
      </w:r>
      <w:r w:rsidR="00DE5CA3" w:rsidRPr="007B597D">
        <w:rPr>
          <w:rFonts w:ascii="Arial" w:hAnsi="Arial" w:cs="Arial"/>
        </w:rPr>
        <w:t>:</w:t>
      </w:r>
    </w:p>
    <w:p w14:paraId="18F3C542" w14:textId="0C036407" w:rsidR="006B4AF9" w:rsidRPr="007B597D" w:rsidRDefault="006B4AF9" w:rsidP="00DE756A">
      <w:pPr>
        <w:pStyle w:val="Akapitzlist"/>
        <w:numPr>
          <w:ilvl w:val="0"/>
          <w:numId w:val="55"/>
        </w:numPr>
        <w:spacing w:line="360" w:lineRule="auto"/>
        <w:ind w:left="360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Przeprowadz</w:t>
      </w:r>
      <w:r w:rsidR="00EB6ABC" w:rsidRPr="007B597D">
        <w:rPr>
          <w:rFonts w:ascii="Arial" w:hAnsi="Arial" w:cs="Arial"/>
        </w:rPr>
        <w:t>i</w:t>
      </w:r>
      <w:r w:rsidRPr="007B597D">
        <w:rPr>
          <w:rFonts w:ascii="Arial" w:hAnsi="Arial" w:cs="Arial"/>
        </w:rPr>
        <w:t xml:space="preserve"> </w:t>
      </w:r>
      <w:r w:rsidR="00EB6ABC" w:rsidRPr="007B597D">
        <w:rPr>
          <w:rFonts w:ascii="Arial" w:hAnsi="Arial" w:cs="Arial"/>
        </w:rPr>
        <w:t xml:space="preserve">inwentaryzację </w:t>
      </w:r>
      <w:r w:rsidRPr="007B597D">
        <w:rPr>
          <w:rFonts w:ascii="Arial" w:hAnsi="Arial" w:cs="Arial"/>
        </w:rPr>
        <w:t xml:space="preserve">zgodnie z art. 26 i 27  ustawy o rachunkowości </w:t>
      </w:r>
      <w:r w:rsidR="00554FC0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(</w:t>
      </w:r>
      <w:hyperlink r:id="rId10" w:history="1">
        <w:r w:rsidRPr="007B597D">
          <w:rPr>
            <w:rFonts w:ascii="Arial" w:hAnsi="Arial" w:cs="Arial"/>
          </w:rPr>
          <w:t>Dz.U. 20</w:t>
        </w:r>
        <w:r w:rsidR="007E10BA" w:rsidRPr="007B597D">
          <w:rPr>
            <w:rFonts w:ascii="Arial" w:hAnsi="Arial" w:cs="Arial"/>
          </w:rPr>
          <w:t>21</w:t>
        </w:r>
        <w:r w:rsidRPr="007B597D">
          <w:rPr>
            <w:rFonts w:ascii="Arial" w:hAnsi="Arial" w:cs="Arial"/>
          </w:rPr>
          <w:t xml:space="preserve"> poz. </w:t>
        </w:r>
        <w:r w:rsidR="00376498" w:rsidRPr="007B597D">
          <w:rPr>
            <w:rFonts w:ascii="Arial" w:hAnsi="Arial" w:cs="Arial"/>
          </w:rPr>
          <w:t>217</w:t>
        </w:r>
      </w:hyperlink>
      <w:r w:rsidRPr="007B597D">
        <w:rPr>
          <w:rFonts w:ascii="Arial" w:hAnsi="Arial" w:cs="Arial"/>
        </w:rPr>
        <w:t>; z poźn. zm) drogą:</w:t>
      </w:r>
    </w:p>
    <w:p w14:paraId="284D94AE" w14:textId="2DE1BB0A" w:rsidR="006B4AF9" w:rsidRPr="007B597D" w:rsidRDefault="0016745E" w:rsidP="00DE756A">
      <w:pPr>
        <w:pStyle w:val="Akapitzlist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spisu z natury </w:t>
      </w:r>
      <w:r w:rsidR="00117C13" w:rsidRPr="007B597D">
        <w:rPr>
          <w:rFonts w:ascii="Arial" w:hAnsi="Arial" w:cs="Arial"/>
        </w:rPr>
        <w:t>środków trwałych</w:t>
      </w:r>
      <w:r w:rsidR="00A85674" w:rsidRPr="007B597D">
        <w:rPr>
          <w:rFonts w:ascii="Arial" w:hAnsi="Arial" w:cs="Arial"/>
        </w:rPr>
        <w:t xml:space="preserve">, </w:t>
      </w:r>
      <w:r w:rsidR="006B4AF9" w:rsidRPr="007B597D">
        <w:rPr>
          <w:rFonts w:ascii="Arial" w:hAnsi="Arial" w:cs="Arial"/>
        </w:rPr>
        <w:t xml:space="preserve">maszyn i urządzeń wchodzących w skład środków trwałych </w:t>
      </w:r>
      <w:r w:rsidR="00A85674" w:rsidRPr="007B597D">
        <w:rPr>
          <w:rFonts w:ascii="Arial" w:hAnsi="Arial" w:cs="Arial"/>
        </w:rPr>
        <w:t>w budowie</w:t>
      </w:r>
      <w:r w:rsidR="006537F9" w:rsidRPr="007B597D">
        <w:rPr>
          <w:rFonts w:ascii="Arial" w:hAnsi="Arial" w:cs="Arial"/>
        </w:rPr>
        <w:t xml:space="preserve"> oraz niskocennych </w:t>
      </w:r>
      <w:r w:rsidR="006B4AF9" w:rsidRPr="007B597D">
        <w:rPr>
          <w:rFonts w:ascii="Arial" w:hAnsi="Arial" w:cs="Arial"/>
        </w:rPr>
        <w:t>składników majątku,</w:t>
      </w:r>
    </w:p>
    <w:p w14:paraId="14DC04ED" w14:textId="4504D698" w:rsidR="006B4AF9" w:rsidRPr="007B597D" w:rsidRDefault="003B61BE" w:rsidP="00DE756A">
      <w:pPr>
        <w:pStyle w:val="Akapitzlist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</w:t>
      </w:r>
      <w:r w:rsidR="006B4AF9" w:rsidRPr="007B597D">
        <w:rPr>
          <w:rFonts w:ascii="Arial" w:hAnsi="Arial" w:cs="Arial"/>
        </w:rPr>
        <w:t>eryfikacji środków trwałych</w:t>
      </w:r>
      <w:r w:rsidR="00B85B50" w:rsidRPr="007B597D">
        <w:rPr>
          <w:rFonts w:ascii="Arial" w:hAnsi="Arial" w:cs="Arial"/>
        </w:rPr>
        <w:t>,</w:t>
      </w:r>
      <w:r w:rsidR="006B4AF9" w:rsidRPr="007B597D">
        <w:rPr>
          <w:rFonts w:ascii="Arial" w:hAnsi="Arial" w:cs="Arial"/>
        </w:rPr>
        <w:t xml:space="preserve"> do których dostęp jest znacznie utrudniony, gruntów oraz praw zakwalifikowanych do nieruchomości (w tym prawa do użytkowania wieczystego gruntu) oraz wartości niematerialnych</w:t>
      </w:r>
      <w:r w:rsidR="00DC25CD" w:rsidRPr="007B597D">
        <w:rPr>
          <w:rFonts w:ascii="Arial" w:hAnsi="Arial" w:cs="Arial"/>
        </w:rPr>
        <w:t>.</w:t>
      </w:r>
    </w:p>
    <w:p w14:paraId="157025DB" w14:textId="43E12993" w:rsidR="00306377" w:rsidRPr="007B597D" w:rsidRDefault="00DD0E88" w:rsidP="00DE756A">
      <w:pPr>
        <w:pStyle w:val="Akapitzlist"/>
        <w:numPr>
          <w:ilvl w:val="0"/>
          <w:numId w:val="55"/>
        </w:numPr>
        <w:spacing w:line="360" w:lineRule="auto"/>
        <w:ind w:left="360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Podczas inwentaryzacji o</w:t>
      </w:r>
      <w:r w:rsidR="006B4AF9" w:rsidRPr="007B597D">
        <w:rPr>
          <w:rFonts w:ascii="Arial" w:hAnsi="Arial" w:cs="Arial"/>
        </w:rPr>
        <w:t>kre</w:t>
      </w:r>
      <w:r w:rsidR="003B61BE" w:rsidRPr="007B597D">
        <w:rPr>
          <w:rFonts w:ascii="Arial" w:hAnsi="Arial" w:cs="Arial"/>
        </w:rPr>
        <w:t>śli</w:t>
      </w:r>
      <w:r w:rsidR="006B4AF9" w:rsidRPr="007B597D">
        <w:rPr>
          <w:rFonts w:ascii="Arial" w:hAnsi="Arial" w:cs="Arial"/>
        </w:rPr>
        <w:t xml:space="preserve"> dokładn</w:t>
      </w:r>
      <w:r w:rsidR="003B61BE" w:rsidRPr="007B597D">
        <w:rPr>
          <w:rFonts w:ascii="Arial" w:hAnsi="Arial" w:cs="Arial"/>
        </w:rPr>
        <w:t>y</w:t>
      </w:r>
      <w:r w:rsidR="006B4AF9" w:rsidRPr="007B597D">
        <w:rPr>
          <w:rFonts w:ascii="Arial" w:hAnsi="Arial" w:cs="Arial"/>
        </w:rPr>
        <w:t xml:space="preserve"> adres lokalizacji poszczególnych składników </w:t>
      </w:r>
      <w:r w:rsidR="003B61BE" w:rsidRPr="007B597D">
        <w:rPr>
          <w:rFonts w:ascii="Arial" w:hAnsi="Arial" w:cs="Arial"/>
        </w:rPr>
        <w:br/>
      </w:r>
      <w:r w:rsidR="006B4AF9" w:rsidRPr="007B597D">
        <w:rPr>
          <w:rFonts w:ascii="Arial" w:hAnsi="Arial" w:cs="Arial"/>
        </w:rPr>
        <w:t xml:space="preserve">(w tym gminy, miejscowości), </w:t>
      </w:r>
      <w:r w:rsidR="003B61BE" w:rsidRPr="007B597D">
        <w:rPr>
          <w:rFonts w:ascii="Arial" w:hAnsi="Arial" w:cs="Arial"/>
        </w:rPr>
        <w:t>osoby</w:t>
      </w:r>
      <w:r w:rsidR="006B4AF9" w:rsidRPr="007B597D">
        <w:rPr>
          <w:rFonts w:ascii="Arial" w:hAnsi="Arial" w:cs="Arial"/>
        </w:rPr>
        <w:t xml:space="preserve"> odpowiedzial</w:t>
      </w:r>
      <w:r w:rsidR="003B61BE" w:rsidRPr="007B597D">
        <w:rPr>
          <w:rFonts w:ascii="Arial" w:hAnsi="Arial" w:cs="Arial"/>
        </w:rPr>
        <w:t>ne</w:t>
      </w:r>
      <w:r w:rsidR="006B4AF9" w:rsidRPr="007B597D">
        <w:rPr>
          <w:rFonts w:ascii="Arial" w:hAnsi="Arial" w:cs="Arial"/>
        </w:rPr>
        <w:t>, wska</w:t>
      </w:r>
      <w:r w:rsidR="003B61BE" w:rsidRPr="007B597D">
        <w:rPr>
          <w:rFonts w:ascii="Arial" w:hAnsi="Arial" w:cs="Arial"/>
        </w:rPr>
        <w:t>że</w:t>
      </w:r>
      <w:r w:rsidR="006B4AF9" w:rsidRPr="007B597D">
        <w:rPr>
          <w:rFonts w:ascii="Arial" w:hAnsi="Arial" w:cs="Arial"/>
        </w:rPr>
        <w:t xml:space="preserve"> czy składnik znajduje się na terenie strzeżonym czy niestrzeżonym i przypis</w:t>
      </w:r>
      <w:r w:rsidR="003B61BE" w:rsidRPr="007B597D">
        <w:rPr>
          <w:rFonts w:ascii="Arial" w:hAnsi="Arial" w:cs="Arial"/>
        </w:rPr>
        <w:t>ze</w:t>
      </w:r>
      <w:r w:rsidR="006B4AF9" w:rsidRPr="007B597D">
        <w:rPr>
          <w:rFonts w:ascii="Arial" w:hAnsi="Arial" w:cs="Arial"/>
        </w:rPr>
        <w:t xml:space="preserve"> do zasobów oraz numeru: serwisowego, nadwozia/podwozia, rejestracyjnego, pojemności silnika, rok produkcji</w:t>
      </w:r>
      <w:r w:rsidR="00DC25CD" w:rsidRPr="007B597D">
        <w:rPr>
          <w:rFonts w:ascii="Arial" w:hAnsi="Arial" w:cs="Arial"/>
        </w:rPr>
        <w:t>.</w:t>
      </w:r>
    </w:p>
    <w:p w14:paraId="3BE7EC09" w14:textId="7206151C" w:rsidR="00B706A6" w:rsidRPr="007B597D" w:rsidRDefault="00DD0E88" w:rsidP="00DE756A">
      <w:pPr>
        <w:pStyle w:val="Akapitzlist"/>
        <w:numPr>
          <w:ilvl w:val="0"/>
          <w:numId w:val="55"/>
        </w:numPr>
        <w:spacing w:line="360" w:lineRule="auto"/>
        <w:ind w:left="360"/>
        <w:jc w:val="both"/>
      </w:pPr>
      <w:r w:rsidRPr="007B597D">
        <w:rPr>
          <w:rFonts w:ascii="Arial" w:hAnsi="Arial" w:cs="Arial"/>
        </w:rPr>
        <w:t>Po przeprowadzonej inwentaryzacji p</w:t>
      </w:r>
      <w:r w:rsidR="006B4AF9" w:rsidRPr="007B597D">
        <w:rPr>
          <w:rFonts w:ascii="Arial" w:hAnsi="Arial" w:cs="Arial"/>
        </w:rPr>
        <w:t>rzypis</w:t>
      </w:r>
      <w:r w:rsidR="003B61BE" w:rsidRPr="007B597D">
        <w:rPr>
          <w:rFonts w:ascii="Arial" w:hAnsi="Arial" w:cs="Arial"/>
        </w:rPr>
        <w:t xml:space="preserve">ze </w:t>
      </w:r>
      <w:r w:rsidR="006B4AF9" w:rsidRPr="007B597D">
        <w:rPr>
          <w:rFonts w:ascii="Arial" w:hAnsi="Arial" w:cs="Arial"/>
        </w:rPr>
        <w:t>inwentaryzowa</w:t>
      </w:r>
      <w:r w:rsidR="003B61BE" w:rsidRPr="007B597D">
        <w:rPr>
          <w:rFonts w:ascii="Arial" w:hAnsi="Arial" w:cs="Arial"/>
        </w:rPr>
        <w:t xml:space="preserve">ne </w:t>
      </w:r>
      <w:r w:rsidR="006B4AF9" w:rsidRPr="007B597D">
        <w:rPr>
          <w:rFonts w:ascii="Arial" w:hAnsi="Arial" w:cs="Arial"/>
        </w:rPr>
        <w:t>składnik</w:t>
      </w:r>
      <w:r w:rsidR="003B61BE" w:rsidRPr="007B597D">
        <w:rPr>
          <w:rFonts w:ascii="Arial" w:hAnsi="Arial" w:cs="Arial"/>
        </w:rPr>
        <w:t>i</w:t>
      </w:r>
      <w:r w:rsidR="006B4AF9" w:rsidRPr="007B597D">
        <w:rPr>
          <w:rFonts w:ascii="Arial" w:hAnsi="Arial" w:cs="Arial"/>
        </w:rPr>
        <w:t xml:space="preserve"> majątku </w:t>
      </w:r>
      <w:r w:rsidR="003B61BE" w:rsidRPr="007B597D">
        <w:rPr>
          <w:rFonts w:ascii="Arial" w:hAnsi="Arial" w:cs="Arial"/>
        </w:rPr>
        <w:br/>
      </w:r>
      <w:r w:rsidR="006B4AF9" w:rsidRPr="007B597D">
        <w:rPr>
          <w:rFonts w:ascii="Arial" w:hAnsi="Arial" w:cs="Arial"/>
        </w:rPr>
        <w:t>do zadań inwestycyjnych oraz dotacji, z których był sfinansowany lub dofinansowany zakup, do numeru działki</w:t>
      </w:r>
      <w:r w:rsidR="001669EE" w:rsidRPr="007B597D">
        <w:rPr>
          <w:rFonts w:ascii="Arial" w:hAnsi="Arial" w:cs="Arial"/>
        </w:rPr>
        <w:t xml:space="preserve">, </w:t>
      </w:r>
      <w:r w:rsidR="003B61BE" w:rsidRPr="007B597D">
        <w:rPr>
          <w:rFonts w:ascii="Arial" w:hAnsi="Arial" w:cs="Arial"/>
        </w:rPr>
        <w:t>dokona</w:t>
      </w:r>
      <w:r w:rsidR="00B85B50" w:rsidRPr="007B597D">
        <w:rPr>
          <w:rFonts w:ascii="Arial" w:hAnsi="Arial" w:cs="Arial"/>
        </w:rPr>
        <w:t xml:space="preserve"> również</w:t>
      </w:r>
      <w:r w:rsidR="001669EE" w:rsidRPr="007B597D">
        <w:rPr>
          <w:rFonts w:ascii="Arial" w:hAnsi="Arial" w:cs="Arial"/>
        </w:rPr>
        <w:t xml:space="preserve"> klasyfikacj</w:t>
      </w:r>
      <w:r w:rsidR="003B61BE" w:rsidRPr="007B597D">
        <w:rPr>
          <w:rFonts w:ascii="Arial" w:hAnsi="Arial" w:cs="Arial"/>
        </w:rPr>
        <w:t>i</w:t>
      </w:r>
      <w:r w:rsidR="001669EE" w:rsidRPr="007B597D">
        <w:rPr>
          <w:rFonts w:ascii="Arial" w:hAnsi="Arial" w:cs="Arial"/>
        </w:rPr>
        <w:t xml:space="preserve"> do podatku od nieruchomości oraz </w:t>
      </w:r>
      <w:r w:rsidR="00DC25CD" w:rsidRPr="007B597D">
        <w:rPr>
          <w:rFonts w:ascii="Arial" w:hAnsi="Arial" w:cs="Arial"/>
        </w:rPr>
        <w:br/>
      </w:r>
      <w:r w:rsidR="001669EE" w:rsidRPr="007B597D">
        <w:rPr>
          <w:rFonts w:ascii="Arial" w:hAnsi="Arial" w:cs="Arial"/>
        </w:rPr>
        <w:t>do ubezpieczenia</w:t>
      </w:r>
      <w:r w:rsidRPr="007B597D">
        <w:rPr>
          <w:rFonts w:ascii="Arial" w:hAnsi="Arial" w:cs="Arial"/>
        </w:rPr>
        <w:t xml:space="preserve"> </w:t>
      </w:r>
      <w:r w:rsidR="003B61BE" w:rsidRPr="007B597D">
        <w:rPr>
          <w:rFonts w:ascii="Arial" w:hAnsi="Arial" w:cs="Arial"/>
        </w:rPr>
        <w:t>oraz uzupełni</w:t>
      </w:r>
      <w:r w:rsidR="00DA5377" w:rsidRPr="007B597D">
        <w:rPr>
          <w:rFonts w:ascii="Arial" w:hAnsi="Arial" w:cs="Arial"/>
        </w:rPr>
        <w:t xml:space="preserve">, po zgłoszeniu do odpowiedniej </w:t>
      </w:r>
      <w:r w:rsidR="00DC25CD" w:rsidRPr="007B597D">
        <w:rPr>
          <w:rFonts w:ascii="Arial" w:hAnsi="Arial" w:cs="Arial"/>
        </w:rPr>
        <w:t>k</w:t>
      </w:r>
      <w:r w:rsidR="00DA5377" w:rsidRPr="007B597D">
        <w:rPr>
          <w:rFonts w:ascii="Arial" w:hAnsi="Arial" w:cs="Arial"/>
        </w:rPr>
        <w:t xml:space="preserve">omórki organizacyjnej, etykiety na nieoznaczonych środkach trwałych oraz </w:t>
      </w:r>
      <w:r w:rsidR="005353D8" w:rsidRPr="007B597D">
        <w:rPr>
          <w:rFonts w:ascii="Arial" w:hAnsi="Arial" w:cs="Arial"/>
        </w:rPr>
        <w:t>niskocennych składnikach majątku.</w:t>
      </w:r>
      <w:r w:rsidR="00DA5377" w:rsidRPr="007B597D">
        <w:rPr>
          <w:rFonts w:ascii="Arial" w:hAnsi="Arial" w:cs="Arial"/>
        </w:rPr>
        <w:t xml:space="preserve"> </w:t>
      </w:r>
    </w:p>
    <w:p w14:paraId="2A0C7386" w14:textId="77777777" w:rsidR="00616F43" w:rsidRPr="007B597D" w:rsidRDefault="00616F43" w:rsidP="00616F43">
      <w:pPr>
        <w:pStyle w:val="Nagwek1"/>
        <w:spacing w:before="240" w:after="240"/>
        <w:ind w:left="431" w:hanging="431"/>
        <w:rPr>
          <w:rFonts w:ascii="Arial" w:hAnsi="Arial" w:cs="Arial"/>
        </w:rPr>
      </w:pPr>
      <w:bookmarkStart w:id="3" w:name="_Toc463262356"/>
      <w:r w:rsidRPr="007B597D">
        <w:rPr>
          <w:rFonts w:ascii="Arial" w:hAnsi="Arial" w:cs="Arial"/>
        </w:rPr>
        <w:lastRenderedPageBreak/>
        <w:t>Zakres wyceny</w:t>
      </w:r>
      <w:bookmarkEnd w:id="3"/>
      <w:r w:rsidRPr="007B597D">
        <w:rPr>
          <w:rFonts w:ascii="Arial" w:hAnsi="Arial" w:cs="Arial"/>
        </w:rPr>
        <w:t xml:space="preserve"> </w:t>
      </w:r>
    </w:p>
    <w:p w14:paraId="3AB8B7FE" w14:textId="697F3B7B" w:rsidR="000D0296" w:rsidRPr="007B597D" w:rsidRDefault="000D0296" w:rsidP="000D0296">
      <w:pPr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W ramach odpowiedzi na zapytanie należy </w:t>
      </w:r>
      <w:r w:rsidR="006D4A67" w:rsidRPr="007B597D">
        <w:rPr>
          <w:rFonts w:ascii="Arial" w:hAnsi="Arial" w:cs="Arial"/>
        </w:rPr>
        <w:t>przesłać finalną wartość netto wykonania ww</w:t>
      </w:r>
      <w:r w:rsidR="00AC5B9C" w:rsidRPr="007B597D">
        <w:rPr>
          <w:rFonts w:ascii="Arial" w:hAnsi="Arial" w:cs="Arial"/>
        </w:rPr>
        <w:t>.</w:t>
      </w:r>
      <w:r w:rsidR="006D4A67" w:rsidRPr="007B597D">
        <w:rPr>
          <w:rFonts w:ascii="Arial" w:hAnsi="Arial" w:cs="Arial"/>
        </w:rPr>
        <w:t xml:space="preserve"> usługi.</w:t>
      </w:r>
    </w:p>
    <w:p w14:paraId="29A60CAA" w14:textId="11A76753" w:rsidR="00A73688" w:rsidRPr="007B597D" w:rsidRDefault="00A73688" w:rsidP="00A73688">
      <w:pPr>
        <w:pStyle w:val="Nagwek1"/>
        <w:rPr>
          <w:rFonts w:ascii="Arial" w:hAnsi="Arial" w:cs="Arial"/>
        </w:rPr>
      </w:pPr>
      <w:bookmarkStart w:id="4" w:name="_Toc463262357"/>
      <w:r w:rsidRPr="007B597D">
        <w:rPr>
          <w:rFonts w:ascii="Arial" w:hAnsi="Arial" w:cs="Arial"/>
        </w:rPr>
        <w:t>Przyszły przedmiot zamówienia</w:t>
      </w:r>
      <w:bookmarkEnd w:id="4"/>
    </w:p>
    <w:p w14:paraId="5E33A69B" w14:textId="77777777" w:rsidR="00CA11EE" w:rsidRPr="007B597D" w:rsidRDefault="00CA11EE" w:rsidP="00DE756A"/>
    <w:p w14:paraId="65E27AA8" w14:textId="77777777" w:rsidR="000D0296" w:rsidRPr="007B597D" w:rsidRDefault="00A76D3D" w:rsidP="003D257B">
      <w:pPr>
        <w:spacing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Przyszły przedmiot</w:t>
      </w:r>
      <w:r w:rsidR="000D0296" w:rsidRPr="007B597D">
        <w:rPr>
          <w:rFonts w:ascii="Arial" w:hAnsi="Arial" w:cs="Arial"/>
        </w:rPr>
        <w:t xml:space="preserve"> zamówienia</w:t>
      </w:r>
      <w:r w:rsidRPr="007B597D">
        <w:rPr>
          <w:rFonts w:ascii="Arial" w:hAnsi="Arial" w:cs="Arial"/>
        </w:rPr>
        <w:t>, objęty niniejszym zapytaniem obejmował będzie</w:t>
      </w:r>
      <w:r w:rsidR="000D0296" w:rsidRPr="007B597D">
        <w:rPr>
          <w:rFonts w:ascii="Arial" w:hAnsi="Arial" w:cs="Arial"/>
        </w:rPr>
        <w:t>:</w:t>
      </w:r>
    </w:p>
    <w:p w14:paraId="20CAE87E" w14:textId="77777777" w:rsidR="002A717A" w:rsidRPr="007B597D" w:rsidRDefault="002A717A" w:rsidP="002A717A">
      <w:pPr>
        <w:ind w:left="360"/>
        <w:jc w:val="both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Część nr 1</w:t>
      </w:r>
    </w:p>
    <w:p w14:paraId="2345EA97" w14:textId="737FF2C3" w:rsidR="002A717A" w:rsidRPr="007B597D" w:rsidRDefault="002A717A" w:rsidP="00B706A6">
      <w:pPr>
        <w:pStyle w:val="Akapitzlist"/>
        <w:numPr>
          <w:ilvl w:val="0"/>
          <w:numId w:val="26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Przedmiot zamówienia obejmuje wykonanie inwentaryzacji drogą spisu z natury wszystkich środków trwałych oraz maszyn i urządzeń wchodzących w skład środków trwałych w budowie</w:t>
      </w:r>
      <w:r w:rsidR="001669EE" w:rsidRPr="007B597D">
        <w:rPr>
          <w:rFonts w:ascii="Arial" w:hAnsi="Arial" w:cs="Arial"/>
        </w:rPr>
        <w:t>, niskocennych składników majątku</w:t>
      </w:r>
      <w:r w:rsidRPr="007B597D">
        <w:rPr>
          <w:rFonts w:ascii="Arial" w:hAnsi="Arial" w:cs="Arial"/>
        </w:rPr>
        <w:t xml:space="preserve"> oraz drogą weryfikacji środków trwałych</w:t>
      </w:r>
      <w:r w:rsidR="00DC25CD" w:rsidRPr="007B597D">
        <w:rPr>
          <w:rFonts w:ascii="Arial" w:hAnsi="Arial" w:cs="Arial"/>
        </w:rPr>
        <w:t>,</w:t>
      </w:r>
      <w:r w:rsidRPr="007B597D">
        <w:rPr>
          <w:rFonts w:ascii="Arial" w:hAnsi="Arial" w:cs="Arial"/>
        </w:rPr>
        <w:t xml:space="preserve"> do których dostęp jest znacznie utrudniony, gruntów oraz praw zakwalifikowanych do nieruchomości (w tym prawa użytkowania wieczystego gruntu) </w:t>
      </w:r>
      <w:r w:rsidR="00DC25CD" w:rsidRPr="007B597D">
        <w:rPr>
          <w:rFonts w:ascii="Arial" w:hAnsi="Arial" w:cs="Arial"/>
        </w:rPr>
        <w:br/>
      </w:r>
      <w:r w:rsidR="00D60F37" w:rsidRPr="007B597D">
        <w:rPr>
          <w:rFonts w:ascii="Arial" w:hAnsi="Arial" w:cs="Arial"/>
        </w:rPr>
        <w:t xml:space="preserve">i </w:t>
      </w:r>
      <w:r w:rsidRPr="007B597D">
        <w:rPr>
          <w:rFonts w:ascii="Arial" w:hAnsi="Arial" w:cs="Arial"/>
        </w:rPr>
        <w:t>wartości niematerialnych Polskiej Agencji Żeglugi Powietrznej.</w:t>
      </w:r>
    </w:p>
    <w:p w14:paraId="334A4ADE" w14:textId="77777777" w:rsidR="0098417A" w:rsidRPr="007B597D" w:rsidRDefault="0098417A" w:rsidP="00DE756A">
      <w:pPr>
        <w:pStyle w:val="Akapitzlist"/>
        <w:spacing w:after="100" w:afterAutospacing="1" w:line="360" w:lineRule="auto"/>
        <w:ind w:left="360"/>
        <w:jc w:val="both"/>
        <w:rPr>
          <w:rFonts w:ascii="Arial" w:hAnsi="Arial" w:cs="Arial"/>
        </w:rPr>
      </w:pPr>
    </w:p>
    <w:p w14:paraId="1BBD24AA" w14:textId="01FD2CFC" w:rsidR="002A717A" w:rsidRPr="007B597D" w:rsidRDefault="002A717A" w:rsidP="00DE756A">
      <w:pPr>
        <w:pStyle w:val="Akapitzlist"/>
        <w:spacing w:after="100" w:afterAutospacing="1" w:line="360" w:lineRule="auto"/>
        <w:ind w:left="360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Inwentaryzacja będzie przeprowadzona w następujących etapach:</w:t>
      </w:r>
    </w:p>
    <w:p w14:paraId="2E8D08D2" w14:textId="77777777" w:rsidR="00DD0E88" w:rsidRPr="007B597D" w:rsidRDefault="00DD0E88" w:rsidP="00B706A6">
      <w:pPr>
        <w:pStyle w:val="Akapitzlist"/>
        <w:spacing w:after="100" w:afterAutospacing="1" w:line="360" w:lineRule="auto"/>
        <w:jc w:val="both"/>
        <w:rPr>
          <w:rFonts w:ascii="Arial" w:hAnsi="Arial" w:cs="Arial"/>
        </w:rPr>
      </w:pPr>
    </w:p>
    <w:p w14:paraId="423451F1" w14:textId="78AFAE96" w:rsidR="002A717A" w:rsidRPr="007B597D" w:rsidRDefault="002A717A" w:rsidP="00B706A6">
      <w:pPr>
        <w:pStyle w:val="Akapitzlist"/>
        <w:numPr>
          <w:ilvl w:val="0"/>
          <w:numId w:val="27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Etap I </w:t>
      </w:r>
      <w:r w:rsidR="00DC25CD" w:rsidRPr="007B597D">
        <w:rPr>
          <w:rFonts w:ascii="Arial" w:hAnsi="Arial" w:cs="Arial"/>
        </w:rPr>
        <w:t xml:space="preserve">  </w:t>
      </w:r>
      <w:r w:rsidRPr="007B597D">
        <w:rPr>
          <w:rFonts w:ascii="Arial" w:hAnsi="Arial" w:cs="Arial"/>
        </w:rPr>
        <w:t>– przygotowanie,</w:t>
      </w:r>
    </w:p>
    <w:p w14:paraId="6C386FA0" w14:textId="07E04380" w:rsidR="002A717A" w:rsidRPr="007B597D" w:rsidRDefault="002A717A" w:rsidP="00B706A6">
      <w:pPr>
        <w:pStyle w:val="Akapitzlist"/>
        <w:numPr>
          <w:ilvl w:val="0"/>
          <w:numId w:val="27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Etap II </w:t>
      </w:r>
      <w:r w:rsidR="00DC25CD" w:rsidRPr="007B597D">
        <w:rPr>
          <w:rFonts w:ascii="Arial" w:hAnsi="Arial" w:cs="Arial"/>
        </w:rPr>
        <w:t xml:space="preserve"> </w:t>
      </w:r>
      <w:r w:rsidRPr="007B597D">
        <w:rPr>
          <w:rFonts w:ascii="Arial" w:hAnsi="Arial" w:cs="Arial"/>
        </w:rPr>
        <w:t>– przeprowadzenie,</w:t>
      </w:r>
    </w:p>
    <w:p w14:paraId="68173EFD" w14:textId="586C3179" w:rsidR="002A717A" w:rsidRPr="007B597D" w:rsidRDefault="002A717A" w:rsidP="00B706A6">
      <w:pPr>
        <w:pStyle w:val="Akapitzlist"/>
        <w:numPr>
          <w:ilvl w:val="0"/>
          <w:numId w:val="27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Etap III – rozliczenie.</w:t>
      </w:r>
    </w:p>
    <w:p w14:paraId="49B2D9F4" w14:textId="77777777" w:rsidR="00DD0E88" w:rsidRPr="007B597D" w:rsidRDefault="00DD0E88" w:rsidP="00DE756A">
      <w:pPr>
        <w:pStyle w:val="Akapitzlist"/>
        <w:spacing w:after="100" w:afterAutospacing="1" w:line="360" w:lineRule="auto"/>
        <w:ind w:left="1080"/>
        <w:jc w:val="both"/>
        <w:rPr>
          <w:rFonts w:ascii="Arial" w:hAnsi="Arial" w:cs="Arial"/>
        </w:rPr>
      </w:pPr>
    </w:p>
    <w:p w14:paraId="2B80B1B0" w14:textId="3B6F6D98" w:rsidR="002A717A" w:rsidRPr="007B597D" w:rsidRDefault="002A717A" w:rsidP="00DE756A">
      <w:pPr>
        <w:pStyle w:val="Akapitzlist"/>
        <w:spacing w:after="100" w:afterAutospacing="1" w:line="360" w:lineRule="auto"/>
        <w:ind w:left="360"/>
        <w:jc w:val="both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Etap I – etap przygotowania obejmuje:</w:t>
      </w:r>
    </w:p>
    <w:p w14:paraId="3CCC27B3" w14:textId="77777777" w:rsidR="00EB6ABC" w:rsidRPr="007B597D" w:rsidRDefault="00EB6ABC" w:rsidP="00B706A6">
      <w:pPr>
        <w:pStyle w:val="Akapitzlist"/>
        <w:spacing w:after="100" w:afterAutospacing="1" w:line="360" w:lineRule="auto"/>
        <w:ind w:left="1080"/>
        <w:jc w:val="both"/>
        <w:rPr>
          <w:rFonts w:ascii="Arial" w:hAnsi="Arial" w:cs="Arial"/>
          <w:b/>
        </w:rPr>
      </w:pPr>
    </w:p>
    <w:p w14:paraId="0502AD2F" w14:textId="23B525E7" w:rsidR="002A717A" w:rsidRPr="007B597D" w:rsidRDefault="002A717A" w:rsidP="00B706A6">
      <w:pPr>
        <w:pStyle w:val="Akapitzlist"/>
        <w:numPr>
          <w:ilvl w:val="0"/>
          <w:numId w:val="2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Opracowanie w uzgodnieniu z Zamawiającym </w:t>
      </w:r>
      <w:r w:rsidR="005B0ACC" w:rsidRPr="007B597D">
        <w:rPr>
          <w:rFonts w:ascii="Arial" w:hAnsi="Arial" w:cs="Arial"/>
        </w:rPr>
        <w:t xml:space="preserve">szczegółowego </w:t>
      </w:r>
      <w:r w:rsidRPr="007B597D">
        <w:rPr>
          <w:rFonts w:ascii="Arial" w:hAnsi="Arial" w:cs="Arial"/>
        </w:rPr>
        <w:t>planu i harmonogramu prac określającego zakres, przedmiot i terminy inwentaryzacji.</w:t>
      </w:r>
    </w:p>
    <w:p w14:paraId="02D0EA6C" w14:textId="77777777" w:rsidR="00EB6ABC" w:rsidRPr="007B597D" w:rsidRDefault="00EB6ABC" w:rsidP="00DE756A">
      <w:pPr>
        <w:pStyle w:val="Akapitzlist"/>
        <w:spacing w:after="100" w:afterAutospacing="1" w:line="360" w:lineRule="auto"/>
        <w:ind w:left="1776"/>
        <w:jc w:val="both"/>
        <w:rPr>
          <w:rFonts w:ascii="Arial" w:hAnsi="Arial" w:cs="Arial"/>
        </w:rPr>
      </w:pPr>
    </w:p>
    <w:p w14:paraId="5B6903FB" w14:textId="66862B53" w:rsidR="002A717A" w:rsidRPr="007B597D" w:rsidRDefault="002A717A" w:rsidP="00DE756A">
      <w:pPr>
        <w:pStyle w:val="Akapitzlist"/>
        <w:spacing w:after="100" w:afterAutospacing="1" w:line="360" w:lineRule="auto"/>
        <w:ind w:left="360"/>
        <w:jc w:val="both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Etap II – etap przeprowadzenia obejmuje:</w:t>
      </w:r>
    </w:p>
    <w:p w14:paraId="48A9EF8E" w14:textId="77777777" w:rsidR="004E5EC9" w:rsidRPr="007B597D" w:rsidRDefault="004E5EC9" w:rsidP="00B706A6">
      <w:pPr>
        <w:pStyle w:val="Akapitzlist"/>
        <w:spacing w:after="100" w:afterAutospacing="1" w:line="360" w:lineRule="auto"/>
        <w:ind w:left="1080"/>
        <w:jc w:val="both"/>
        <w:rPr>
          <w:rFonts w:ascii="Arial" w:hAnsi="Arial" w:cs="Arial"/>
          <w:b/>
        </w:rPr>
      </w:pPr>
    </w:p>
    <w:p w14:paraId="66CAA519" w14:textId="2DF6B8AC" w:rsidR="002A717A" w:rsidRPr="007B597D" w:rsidRDefault="002A717A" w:rsidP="00B706A6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Przekazanie przez </w:t>
      </w:r>
      <w:r w:rsidR="00B85B50" w:rsidRPr="007B597D">
        <w:rPr>
          <w:rFonts w:ascii="Arial" w:hAnsi="Arial" w:cs="Arial"/>
        </w:rPr>
        <w:t xml:space="preserve">Zamawiającego </w:t>
      </w:r>
      <w:r w:rsidRPr="007B597D">
        <w:rPr>
          <w:rFonts w:ascii="Arial" w:hAnsi="Arial" w:cs="Arial"/>
        </w:rPr>
        <w:t>druków, formularzy inwe</w:t>
      </w:r>
      <w:r w:rsidR="00DC25CD" w:rsidRPr="007B597D">
        <w:rPr>
          <w:rFonts w:ascii="Arial" w:hAnsi="Arial" w:cs="Arial"/>
        </w:rPr>
        <w:t>n</w:t>
      </w:r>
      <w:r w:rsidRPr="007B597D">
        <w:rPr>
          <w:rFonts w:ascii="Arial" w:hAnsi="Arial" w:cs="Arial"/>
        </w:rPr>
        <w:t>taryzacyjnych</w:t>
      </w:r>
      <w:r w:rsidR="00B85B50" w:rsidRPr="007B597D">
        <w:rPr>
          <w:rFonts w:ascii="Arial" w:hAnsi="Arial" w:cs="Arial"/>
        </w:rPr>
        <w:t xml:space="preserve">, </w:t>
      </w:r>
      <w:r w:rsidRPr="007B597D">
        <w:rPr>
          <w:rFonts w:ascii="Arial" w:hAnsi="Arial" w:cs="Arial"/>
        </w:rPr>
        <w:t>arkuszy spisowych w wersji elektronicznej</w:t>
      </w:r>
      <w:r w:rsidR="00DC25CD" w:rsidRPr="007B597D">
        <w:rPr>
          <w:rFonts w:ascii="Arial" w:hAnsi="Arial" w:cs="Arial"/>
        </w:rPr>
        <w:t xml:space="preserve">, </w:t>
      </w:r>
      <w:r w:rsidRPr="007B597D">
        <w:rPr>
          <w:rFonts w:ascii="Arial" w:hAnsi="Arial" w:cs="Arial"/>
        </w:rPr>
        <w:t>a w razie potrzeby również</w:t>
      </w:r>
      <w:r w:rsidR="004E5EC9" w:rsidRPr="007B597D">
        <w:rPr>
          <w:rFonts w:ascii="Arial" w:hAnsi="Arial" w:cs="Arial"/>
        </w:rPr>
        <w:t xml:space="preserve"> </w:t>
      </w:r>
      <w:r w:rsidRPr="007B597D">
        <w:rPr>
          <w:rFonts w:ascii="Arial" w:hAnsi="Arial" w:cs="Arial"/>
        </w:rPr>
        <w:t xml:space="preserve">w wersji papierowej, </w:t>
      </w:r>
    </w:p>
    <w:p w14:paraId="072CA606" w14:textId="77777777" w:rsidR="002A717A" w:rsidRPr="007B597D" w:rsidRDefault="002A717A" w:rsidP="00B706A6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Przeprowadzenie spisu z natury i prawidłowe wypełnienie arkuszy spisowych, </w:t>
      </w:r>
    </w:p>
    <w:p w14:paraId="56E9E3E8" w14:textId="392211CF" w:rsidR="002A717A" w:rsidRPr="007B597D" w:rsidRDefault="002A717A" w:rsidP="00B706A6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Dokonanie weryfikacji środków trwałych, do których dostęp jest znacznie utrudniony, gruntów oraz praw zakwalifikowanych do nieruchomości (w tym prawa użytkowania wieczystego gruntu) i wartości niematerialnych,</w:t>
      </w:r>
    </w:p>
    <w:p w14:paraId="7A975082" w14:textId="6BE20F2F" w:rsidR="001669EE" w:rsidRPr="007B597D" w:rsidRDefault="001669EE" w:rsidP="00B706A6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lastRenderedPageBreak/>
        <w:t xml:space="preserve">Dokonanie weryfikacji środków trwałych wraz z dokumentacją księgową </w:t>
      </w:r>
      <w:r w:rsidR="00554FC0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i uzupełnienie odpowiednich danych,</w:t>
      </w:r>
    </w:p>
    <w:p w14:paraId="5819C93F" w14:textId="70CFF846" w:rsidR="002A717A" w:rsidRPr="007B597D" w:rsidRDefault="002A717A" w:rsidP="00B706A6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Przekazanie arkuszy spisowych do Komisji Inwe</w:t>
      </w:r>
      <w:r w:rsidR="001669EE" w:rsidRPr="007B597D">
        <w:rPr>
          <w:rFonts w:ascii="Arial" w:hAnsi="Arial" w:cs="Arial"/>
        </w:rPr>
        <w:t>n</w:t>
      </w:r>
      <w:r w:rsidRPr="007B597D">
        <w:rPr>
          <w:rFonts w:ascii="Arial" w:hAnsi="Arial" w:cs="Arial"/>
        </w:rPr>
        <w:t>taryzacyjnej w celu weryfikacji,</w:t>
      </w:r>
    </w:p>
    <w:p w14:paraId="757476D5" w14:textId="6B11F243" w:rsidR="001669EE" w:rsidRPr="007B597D" w:rsidRDefault="001669EE" w:rsidP="00B706A6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Przekazanie pliku </w:t>
      </w:r>
      <w:r w:rsidR="00B85B50" w:rsidRPr="007B597D">
        <w:rPr>
          <w:rFonts w:ascii="Arial" w:hAnsi="Arial" w:cs="Arial"/>
        </w:rPr>
        <w:t xml:space="preserve">MS </w:t>
      </w:r>
      <w:r w:rsidR="00554FC0" w:rsidRPr="007B597D">
        <w:rPr>
          <w:rFonts w:ascii="Arial" w:hAnsi="Arial" w:cs="Arial"/>
        </w:rPr>
        <w:t>Excel</w:t>
      </w:r>
      <w:r w:rsidRPr="007B597D">
        <w:rPr>
          <w:rFonts w:ascii="Arial" w:hAnsi="Arial" w:cs="Arial"/>
        </w:rPr>
        <w:t xml:space="preserve"> z danymi do migracji do systemu Oracle.</w:t>
      </w:r>
    </w:p>
    <w:p w14:paraId="73F9A2BF" w14:textId="77777777" w:rsidR="004E5EC9" w:rsidRPr="007B597D" w:rsidRDefault="004E5EC9" w:rsidP="00DE756A">
      <w:pPr>
        <w:pStyle w:val="Akapitzlist"/>
        <w:spacing w:after="100" w:afterAutospacing="1" w:line="360" w:lineRule="auto"/>
        <w:ind w:left="360"/>
        <w:jc w:val="both"/>
        <w:rPr>
          <w:rFonts w:ascii="Arial" w:hAnsi="Arial" w:cs="Arial"/>
        </w:rPr>
      </w:pPr>
    </w:p>
    <w:p w14:paraId="6F14F667" w14:textId="2A87D9CB" w:rsidR="002A717A" w:rsidRPr="007B597D" w:rsidRDefault="002A717A" w:rsidP="00DE756A">
      <w:pPr>
        <w:pStyle w:val="Akapitzlist"/>
        <w:spacing w:after="100" w:afterAutospacing="1" w:line="360" w:lineRule="auto"/>
        <w:ind w:left="1080"/>
        <w:jc w:val="both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Etap III – etap rozliczenia obejmuje:</w:t>
      </w:r>
    </w:p>
    <w:p w14:paraId="4D7C448F" w14:textId="77777777" w:rsidR="00B82798" w:rsidRPr="007B597D" w:rsidRDefault="00B82798" w:rsidP="00DE756A">
      <w:pPr>
        <w:pStyle w:val="Akapitzlist"/>
        <w:spacing w:after="100" w:afterAutospacing="1" w:line="360" w:lineRule="auto"/>
        <w:ind w:left="1080"/>
        <w:jc w:val="both"/>
        <w:rPr>
          <w:rFonts w:ascii="Arial" w:hAnsi="Arial" w:cs="Arial"/>
          <w:b/>
        </w:rPr>
      </w:pPr>
    </w:p>
    <w:p w14:paraId="123DBA4B" w14:textId="38BB187D" w:rsidR="002A717A" w:rsidRPr="007B597D" w:rsidRDefault="002A717A" w:rsidP="00B706A6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 przypadku stwierdzenia różnic</w:t>
      </w:r>
      <w:r w:rsidR="00DC25CD" w:rsidRPr="007B597D">
        <w:rPr>
          <w:rFonts w:ascii="Arial" w:hAnsi="Arial" w:cs="Arial"/>
        </w:rPr>
        <w:t xml:space="preserve"> </w:t>
      </w:r>
      <w:r w:rsidRPr="007B597D">
        <w:rPr>
          <w:rFonts w:ascii="Arial" w:hAnsi="Arial" w:cs="Arial"/>
        </w:rPr>
        <w:t xml:space="preserve">zaproponowanie sposobu ich rozliczenia, </w:t>
      </w:r>
    </w:p>
    <w:p w14:paraId="65207FDF" w14:textId="33E32AEE" w:rsidR="002A717A" w:rsidRPr="007B597D" w:rsidRDefault="002A717A" w:rsidP="00B706A6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Sporządzenie sprawozdania z przeprowadzonej inwentaryzacji wraz z</w:t>
      </w:r>
      <w:r w:rsidR="006F7946" w:rsidRPr="007B597D">
        <w:rPr>
          <w:rFonts w:ascii="Arial" w:hAnsi="Arial" w:cs="Arial"/>
        </w:rPr>
        <w:t xml:space="preserve"> </w:t>
      </w:r>
      <w:r w:rsidRPr="007B597D">
        <w:rPr>
          <w:rFonts w:ascii="Arial" w:hAnsi="Arial" w:cs="Arial"/>
        </w:rPr>
        <w:t>wnioskami,</w:t>
      </w:r>
    </w:p>
    <w:p w14:paraId="2AD689CB" w14:textId="7524D261" w:rsidR="002A717A" w:rsidRPr="007B597D" w:rsidRDefault="002A717A" w:rsidP="00B706A6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Przekazanie Komisji Inwe</w:t>
      </w:r>
      <w:r w:rsidR="001669EE" w:rsidRPr="007B597D">
        <w:rPr>
          <w:rFonts w:ascii="Arial" w:hAnsi="Arial" w:cs="Arial"/>
        </w:rPr>
        <w:t>n</w:t>
      </w:r>
      <w:r w:rsidRPr="007B597D">
        <w:rPr>
          <w:rFonts w:ascii="Arial" w:hAnsi="Arial" w:cs="Arial"/>
        </w:rPr>
        <w:t>taryzacyjnej sprawozdań wraz z dokumentacją.</w:t>
      </w:r>
    </w:p>
    <w:p w14:paraId="03710D49" w14:textId="20A7CCC6" w:rsidR="002A717A" w:rsidRPr="007B597D" w:rsidRDefault="002A717A" w:rsidP="00B706A6">
      <w:pPr>
        <w:spacing w:after="100" w:afterAutospacing="1" w:line="360" w:lineRule="auto"/>
        <w:ind w:left="708"/>
        <w:jc w:val="both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Cz</w:t>
      </w:r>
      <w:r w:rsidR="00DC25CD" w:rsidRPr="007B597D">
        <w:rPr>
          <w:rFonts w:ascii="Arial" w:hAnsi="Arial" w:cs="Arial"/>
          <w:b/>
        </w:rPr>
        <w:t>ę</w:t>
      </w:r>
      <w:r w:rsidRPr="007B597D">
        <w:rPr>
          <w:rFonts w:ascii="Arial" w:hAnsi="Arial" w:cs="Arial"/>
          <w:b/>
        </w:rPr>
        <w:t>ść nr 2</w:t>
      </w:r>
    </w:p>
    <w:p w14:paraId="23176983" w14:textId="335EF712" w:rsidR="002A717A" w:rsidRPr="007B597D" w:rsidRDefault="002A717A" w:rsidP="00DE756A">
      <w:pPr>
        <w:pStyle w:val="Akapitzlist"/>
        <w:spacing w:after="100" w:afterAutospacing="1" w:line="360" w:lineRule="auto"/>
        <w:ind w:left="0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Wykonawca będzie zobowiązany przypisać do poszczególnych środków trwałych, maszyn</w:t>
      </w:r>
      <w:r w:rsidR="004E5EC9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i urządzeń wchodzących w skład środków trwałych w budowie</w:t>
      </w:r>
      <w:r w:rsidR="001669EE" w:rsidRPr="007B597D">
        <w:rPr>
          <w:rFonts w:ascii="Arial" w:hAnsi="Arial" w:cs="Arial"/>
        </w:rPr>
        <w:t xml:space="preserve"> oraz </w:t>
      </w:r>
      <w:r w:rsidRPr="007B597D">
        <w:rPr>
          <w:rFonts w:ascii="Arial" w:hAnsi="Arial" w:cs="Arial"/>
        </w:rPr>
        <w:t xml:space="preserve">wartości niematerialnych, dokładny adres lokalizacji poszczególnych składników (w tym gminy), osoby odpowiedzialne </w:t>
      </w:r>
      <w:r w:rsidR="004E5EC9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i wskaza</w:t>
      </w:r>
      <w:r w:rsidR="005B0ACC" w:rsidRPr="007B597D">
        <w:rPr>
          <w:rFonts w:ascii="Arial" w:hAnsi="Arial" w:cs="Arial"/>
        </w:rPr>
        <w:t>ć</w:t>
      </w:r>
      <w:r w:rsidRPr="007B597D">
        <w:rPr>
          <w:rFonts w:ascii="Arial" w:hAnsi="Arial" w:cs="Arial"/>
        </w:rPr>
        <w:t xml:space="preserve"> czy składnik znajduje się na terenie strzeżonym czy niestrzeżonym</w:t>
      </w:r>
      <w:r w:rsidR="00AC08A5" w:rsidRPr="007B597D">
        <w:rPr>
          <w:rFonts w:ascii="Arial" w:hAnsi="Arial" w:cs="Arial"/>
        </w:rPr>
        <w:t>. Wykonawca będzie również zobowiązany do: przypisania d</w:t>
      </w:r>
      <w:r w:rsidRPr="007B597D">
        <w:rPr>
          <w:rFonts w:ascii="Arial" w:hAnsi="Arial" w:cs="Arial"/>
        </w:rPr>
        <w:t xml:space="preserve">o </w:t>
      </w:r>
      <w:r w:rsidR="00243A3F" w:rsidRPr="007B597D">
        <w:rPr>
          <w:rFonts w:ascii="Arial" w:hAnsi="Arial" w:cs="Arial"/>
        </w:rPr>
        <w:t xml:space="preserve">obiektów </w:t>
      </w:r>
      <w:r w:rsidR="00AC08A5" w:rsidRPr="007B597D">
        <w:rPr>
          <w:rFonts w:ascii="Arial" w:hAnsi="Arial" w:cs="Arial"/>
        </w:rPr>
        <w:t xml:space="preserve">numerów </w:t>
      </w:r>
      <w:r w:rsidR="00243A3F" w:rsidRPr="007B597D">
        <w:rPr>
          <w:rFonts w:ascii="Arial" w:hAnsi="Arial" w:cs="Arial"/>
        </w:rPr>
        <w:t>poszczególnych działek również numer</w:t>
      </w:r>
      <w:r w:rsidR="00AC08A5" w:rsidRPr="007B597D">
        <w:rPr>
          <w:rFonts w:ascii="Arial" w:hAnsi="Arial" w:cs="Arial"/>
        </w:rPr>
        <w:t>u</w:t>
      </w:r>
      <w:r w:rsidR="00243A3F" w:rsidRPr="007B597D">
        <w:rPr>
          <w:rFonts w:ascii="Arial" w:hAnsi="Arial" w:cs="Arial"/>
        </w:rPr>
        <w:t xml:space="preserve"> serwisow</w:t>
      </w:r>
      <w:r w:rsidR="00AC08A5" w:rsidRPr="007B597D">
        <w:rPr>
          <w:rFonts w:ascii="Arial" w:hAnsi="Arial" w:cs="Arial"/>
        </w:rPr>
        <w:t>ego, fabrycznego, pojemności</w:t>
      </w:r>
      <w:r w:rsidR="00243A3F" w:rsidRPr="007B597D">
        <w:rPr>
          <w:rFonts w:ascii="Arial" w:hAnsi="Arial" w:cs="Arial"/>
        </w:rPr>
        <w:t xml:space="preserve"> silnika, numer</w:t>
      </w:r>
      <w:r w:rsidR="00AC08A5" w:rsidRPr="007B597D">
        <w:rPr>
          <w:rFonts w:ascii="Arial" w:hAnsi="Arial" w:cs="Arial"/>
        </w:rPr>
        <w:t>u</w:t>
      </w:r>
      <w:r w:rsidR="00243A3F" w:rsidRPr="007B597D">
        <w:rPr>
          <w:rFonts w:ascii="Arial" w:hAnsi="Arial" w:cs="Arial"/>
        </w:rPr>
        <w:t xml:space="preserve"> nadwozia/podwozia, rok</w:t>
      </w:r>
      <w:r w:rsidR="00AC08A5" w:rsidRPr="007B597D">
        <w:rPr>
          <w:rFonts w:ascii="Arial" w:hAnsi="Arial" w:cs="Arial"/>
        </w:rPr>
        <w:t>u</w:t>
      </w:r>
      <w:r w:rsidR="00243A3F" w:rsidRPr="007B597D">
        <w:rPr>
          <w:rFonts w:ascii="Arial" w:hAnsi="Arial" w:cs="Arial"/>
        </w:rPr>
        <w:t xml:space="preserve"> produkcji, numer</w:t>
      </w:r>
      <w:r w:rsidR="00AC08A5" w:rsidRPr="007B597D">
        <w:rPr>
          <w:rFonts w:ascii="Arial" w:hAnsi="Arial" w:cs="Arial"/>
        </w:rPr>
        <w:t>u rejestracyjnego</w:t>
      </w:r>
      <w:r w:rsidR="00243A3F" w:rsidRPr="007B597D">
        <w:rPr>
          <w:rFonts w:ascii="Arial" w:hAnsi="Arial" w:cs="Arial"/>
        </w:rPr>
        <w:t xml:space="preserve"> </w:t>
      </w:r>
      <w:r w:rsidR="00AC08A5" w:rsidRPr="007B597D">
        <w:rPr>
          <w:rFonts w:ascii="Arial" w:hAnsi="Arial" w:cs="Arial"/>
        </w:rPr>
        <w:t xml:space="preserve">oraz </w:t>
      </w:r>
      <w:r w:rsidR="00A93AD8" w:rsidRPr="007B597D">
        <w:rPr>
          <w:rFonts w:ascii="Arial" w:hAnsi="Arial" w:cs="Arial"/>
        </w:rPr>
        <w:t xml:space="preserve">sprawdzenia </w:t>
      </w:r>
      <w:r w:rsidR="00243A3F" w:rsidRPr="007B597D">
        <w:rPr>
          <w:rFonts w:ascii="Arial" w:hAnsi="Arial" w:cs="Arial"/>
        </w:rPr>
        <w:t>czy wszystkie składniki majątku posiadają odpowiednie oznaczenie w postaci etykiety.</w:t>
      </w:r>
    </w:p>
    <w:p w14:paraId="7004E7D4" w14:textId="21842826" w:rsidR="002A717A" w:rsidRPr="007B597D" w:rsidRDefault="002A717A" w:rsidP="00B706A6">
      <w:pPr>
        <w:spacing w:after="100" w:afterAutospacing="1" w:line="360" w:lineRule="auto"/>
        <w:ind w:left="708"/>
        <w:jc w:val="both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Cz</w:t>
      </w:r>
      <w:r w:rsidR="00DC25CD" w:rsidRPr="007B597D">
        <w:rPr>
          <w:rFonts w:ascii="Arial" w:hAnsi="Arial" w:cs="Arial"/>
          <w:b/>
        </w:rPr>
        <w:t>ę</w:t>
      </w:r>
      <w:r w:rsidRPr="007B597D">
        <w:rPr>
          <w:rFonts w:ascii="Arial" w:hAnsi="Arial" w:cs="Arial"/>
          <w:b/>
        </w:rPr>
        <w:t>ść nr 3</w:t>
      </w:r>
    </w:p>
    <w:p w14:paraId="7926D567" w14:textId="6605028F" w:rsidR="00D56D76" w:rsidRPr="007B597D" w:rsidRDefault="002A717A" w:rsidP="00DE756A">
      <w:p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Wykonawca będzie zobowiązany</w:t>
      </w:r>
      <w:r w:rsidR="00DC25CD" w:rsidRPr="007B597D">
        <w:rPr>
          <w:rFonts w:ascii="Arial" w:hAnsi="Arial" w:cs="Arial"/>
        </w:rPr>
        <w:t xml:space="preserve"> przypisać</w:t>
      </w:r>
      <w:r w:rsidRPr="007B597D">
        <w:rPr>
          <w:rFonts w:ascii="Arial" w:hAnsi="Arial" w:cs="Arial"/>
        </w:rPr>
        <w:t xml:space="preserve"> do poszczególnych środków trwałych, maszyn </w:t>
      </w:r>
      <w:r w:rsidR="001638BC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i urządzeń wchodzących w skład środków trwałych w budowie</w:t>
      </w:r>
      <w:r w:rsidR="00D56D76" w:rsidRPr="007B597D">
        <w:rPr>
          <w:rFonts w:ascii="Arial" w:hAnsi="Arial" w:cs="Arial"/>
        </w:rPr>
        <w:t xml:space="preserve"> oraz</w:t>
      </w:r>
      <w:r w:rsidRPr="007B597D">
        <w:rPr>
          <w:rFonts w:ascii="Arial" w:hAnsi="Arial" w:cs="Arial"/>
        </w:rPr>
        <w:t xml:space="preserve"> wartości niematerialnych</w:t>
      </w:r>
      <w:r w:rsidR="00D56D76" w:rsidRPr="007B597D">
        <w:rPr>
          <w:rFonts w:ascii="Arial" w:hAnsi="Arial" w:cs="Arial"/>
        </w:rPr>
        <w:t xml:space="preserve"> poniższe informacje:</w:t>
      </w:r>
    </w:p>
    <w:p w14:paraId="793102FB" w14:textId="058854BD" w:rsidR="00D56D76" w:rsidRPr="007B597D" w:rsidRDefault="00D56D7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numer/y zadania inwestycyjnego,</w:t>
      </w:r>
    </w:p>
    <w:p w14:paraId="5A2797B2" w14:textId="2E6A5D4B" w:rsidR="00D56D76" w:rsidRPr="007B597D" w:rsidRDefault="00D56D7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nazwa, data wpływu oraz wartość dotacji z wyłączeniem majątku przekazanego na dzień utworzenia Agencji, tj. 01.04.2007r. przez P.P. „Porty Lotnicze”.</w:t>
      </w:r>
    </w:p>
    <w:p w14:paraId="6AC3563E" w14:textId="13E9F98E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kubatura,</w:t>
      </w:r>
    </w:p>
    <w:p w14:paraId="16099058" w14:textId="07FCFCFE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marka,</w:t>
      </w:r>
    </w:p>
    <w:p w14:paraId="0E9BC712" w14:textId="3E9CFFED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zakwalifikowanie do ubezpieczenia,</w:t>
      </w:r>
    </w:p>
    <w:p w14:paraId="495435B3" w14:textId="7993E5D3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kwalifikacja do podatku od nieruchomości,</w:t>
      </w:r>
    </w:p>
    <w:p w14:paraId="2812F028" w14:textId="1A5192F2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powierzchnia użytkowa,</w:t>
      </w:r>
    </w:p>
    <w:p w14:paraId="39E4D1CE" w14:textId="138FF20B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powierzchnia całkowita,</w:t>
      </w:r>
    </w:p>
    <w:p w14:paraId="467F0FDA" w14:textId="72F448D2" w:rsidR="005147F6" w:rsidRPr="007B597D" w:rsidRDefault="005147F6" w:rsidP="00B706A6">
      <w:pPr>
        <w:pStyle w:val="Akapitzlist"/>
        <w:numPr>
          <w:ilvl w:val="0"/>
          <w:numId w:val="39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numer aktu notarialnego.</w:t>
      </w:r>
    </w:p>
    <w:p w14:paraId="17DF20AE" w14:textId="77777777" w:rsidR="00410837" w:rsidRPr="007B597D" w:rsidRDefault="00410837" w:rsidP="00410837">
      <w:pPr>
        <w:pStyle w:val="Nagwek1"/>
        <w:rPr>
          <w:rFonts w:ascii="Arial" w:hAnsi="Arial" w:cs="Arial"/>
        </w:rPr>
      </w:pPr>
      <w:r w:rsidRPr="007B597D">
        <w:rPr>
          <w:rFonts w:ascii="Arial" w:hAnsi="Arial" w:cs="Arial"/>
        </w:rPr>
        <w:lastRenderedPageBreak/>
        <w:t>Informacja o PAŻP</w:t>
      </w:r>
    </w:p>
    <w:p w14:paraId="1603567D" w14:textId="77777777" w:rsidR="00727E68" w:rsidRPr="007B597D" w:rsidRDefault="00727E68" w:rsidP="00802C44">
      <w:pPr>
        <w:pStyle w:val="Akapitzlist"/>
        <w:spacing w:after="160" w:line="360" w:lineRule="auto"/>
        <w:rPr>
          <w:rFonts w:ascii="Arial" w:hAnsi="Arial" w:cs="Arial"/>
        </w:rPr>
      </w:pPr>
    </w:p>
    <w:p w14:paraId="1919A64B" w14:textId="75271092" w:rsidR="001C63A6" w:rsidRPr="007B597D" w:rsidRDefault="00A76D3D" w:rsidP="00DE756A">
      <w:pPr>
        <w:pStyle w:val="Akapitzlist"/>
        <w:numPr>
          <w:ilvl w:val="0"/>
          <w:numId w:val="50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PAŻP działa na podstawie ustawy z dnia 8 grudnia 2006 r. o Polskiej Agencji Żeglugi Powietrznej (Dz. U. z 20</w:t>
      </w:r>
      <w:r w:rsidR="00C664B2" w:rsidRPr="007B597D">
        <w:rPr>
          <w:rFonts w:ascii="Arial" w:hAnsi="Arial" w:cs="Arial"/>
        </w:rPr>
        <w:t>21</w:t>
      </w:r>
      <w:r w:rsidRPr="007B597D">
        <w:rPr>
          <w:rFonts w:ascii="Arial" w:hAnsi="Arial" w:cs="Arial"/>
        </w:rPr>
        <w:t xml:space="preserve"> r. Nr 2</w:t>
      </w:r>
      <w:r w:rsidR="00C664B2" w:rsidRPr="007B597D">
        <w:rPr>
          <w:rFonts w:ascii="Arial" w:hAnsi="Arial" w:cs="Arial"/>
        </w:rPr>
        <w:t xml:space="preserve">60 </w:t>
      </w:r>
      <w:r w:rsidRPr="007B597D">
        <w:rPr>
          <w:rFonts w:ascii="Arial" w:hAnsi="Arial" w:cs="Arial"/>
        </w:rPr>
        <w:t xml:space="preserve">z późn. zm.) oraz Statut nadany Rozporządzeniem Ministra Infrastruktury i Budownictwa. W myśl art. 1 ust 2 ww. ustawy Agencja jest </w:t>
      </w:r>
      <w:r w:rsidR="001C63A6" w:rsidRPr="007B597D">
        <w:rPr>
          <w:rFonts w:ascii="Arial" w:hAnsi="Arial" w:cs="Arial"/>
        </w:rPr>
        <w:t>państwową osobą prawną powołaną w celu zapewnienia bezpiecznej, ciągłej, płynnej i efektywnej żeglugi powietrznej w polskiej przestrzeni powietrznej przez wykonywanie funkcji instytucji zapewniającej służby żeglugi powietrznej, zarządzania przestrzenią powietrzną oraz zarządzanie przepływem ruchu lotniczego.</w:t>
      </w:r>
    </w:p>
    <w:p w14:paraId="080D5D85" w14:textId="2A3E3AEF" w:rsidR="00410837" w:rsidRPr="007B597D" w:rsidRDefault="001C63A6" w:rsidP="00DE756A">
      <w:pPr>
        <w:pStyle w:val="Akapitzlist"/>
        <w:numPr>
          <w:ilvl w:val="0"/>
          <w:numId w:val="50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Działając zgodnie z przepisami Unii Europejskiej dotyczącymi Jednolitej Europejskiej Przestrzeni Powietrznej, Agencja obsługuje ok</w:t>
      </w:r>
      <w:r w:rsidR="00DC25CD" w:rsidRPr="007B597D">
        <w:rPr>
          <w:rFonts w:ascii="Arial" w:hAnsi="Arial" w:cs="Arial"/>
        </w:rPr>
        <w:t>oło</w:t>
      </w:r>
      <w:r w:rsidR="005827E0" w:rsidRPr="007B597D">
        <w:rPr>
          <w:rFonts w:ascii="Arial" w:hAnsi="Arial" w:cs="Arial"/>
        </w:rPr>
        <w:t xml:space="preserve"> </w:t>
      </w:r>
      <w:r w:rsidR="005A2B61" w:rsidRPr="007B597D">
        <w:rPr>
          <w:rFonts w:ascii="Arial" w:hAnsi="Arial" w:cs="Arial"/>
        </w:rPr>
        <w:t>800</w:t>
      </w:r>
      <w:r w:rsidR="005827E0" w:rsidRPr="007B597D">
        <w:rPr>
          <w:rFonts w:ascii="Arial" w:hAnsi="Arial" w:cs="Arial"/>
        </w:rPr>
        <w:t xml:space="preserve"> </w:t>
      </w:r>
      <w:r w:rsidR="00E30920" w:rsidRPr="007B597D">
        <w:rPr>
          <w:rFonts w:ascii="Arial" w:hAnsi="Arial" w:cs="Arial"/>
        </w:rPr>
        <w:t>000</w:t>
      </w:r>
      <w:r w:rsidR="000F5B85" w:rsidRPr="007B597D">
        <w:rPr>
          <w:rFonts w:ascii="Arial" w:hAnsi="Arial" w:cs="Arial"/>
        </w:rPr>
        <w:t xml:space="preserve"> operacji lotniczych rocznie rejestrując wiele niezbędnych informacji dla każdego z obsługiwanych lotów. </w:t>
      </w:r>
    </w:p>
    <w:p w14:paraId="4BC703F2" w14:textId="59B67B5A" w:rsidR="00462B6F" w:rsidRPr="007B597D" w:rsidRDefault="004D0E53" w:rsidP="00DE756A">
      <w:pPr>
        <w:pStyle w:val="Akapitzlist"/>
        <w:numPr>
          <w:ilvl w:val="0"/>
          <w:numId w:val="50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Księgi rachunkowe PAŻP są prowadzone zgodne z Międzynarodowymi Standardami Rachunkowości, Międzynarodowymi Standardami Sprawozdawczości Finansowej </w:t>
      </w:r>
      <w:r w:rsidRPr="007B597D">
        <w:rPr>
          <w:rFonts w:ascii="Arial" w:hAnsi="Arial" w:cs="Arial"/>
        </w:rPr>
        <w:br/>
        <w:t>i związanymi z nimi interpretacjami (dalej MSR/MSSF) – w kształcie zatwierdzonym przez Unię Europejską</w:t>
      </w:r>
      <w:r w:rsidR="005147F6" w:rsidRPr="007B597D">
        <w:rPr>
          <w:rFonts w:ascii="Arial" w:hAnsi="Arial" w:cs="Arial"/>
        </w:rPr>
        <w:t>. PA</w:t>
      </w:r>
      <w:r w:rsidR="00DC25CD" w:rsidRPr="007B597D">
        <w:rPr>
          <w:rFonts w:ascii="Arial" w:hAnsi="Arial" w:cs="Arial"/>
        </w:rPr>
        <w:t>Ż</w:t>
      </w:r>
      <w:r w:rsidR="005147F6" w:rsidRPr="007B597D">
        <w:rPr>
          <w:rFonts w:ascii="Arial" w:hAnsi="Arial" w:cs="Arial"/>
        </w:rPr>
        <w:t>P prowadzi rozliczenia podatkowe zgodnie z prawem polskim.</w:t>
      </w:r>
    </w:p>
    <w:p w14:paraId="7DA087C8" w14:textId="66A92902" w:rsidR="00280BD4" w:rsidRPr="007B597D" w:rsidRDefault="005147F6" w:rsidP="00DE756A">
      <w:pPr>
        <w:pStyle w:val="Akapitzlist"/>
        <w:numPr>
          <w:ilvl w:val="0"/>
          <w:numId w:val="50"/>
        </w:numPr>
        <w:spacing w:after="160" w:line="360" w:lineRule="auto"/>
        <w:jc w:val="both"/>
        <w:rPr>
          <w:rFonts w:ascii="Arial" w:hAnsi="Arial" w:cs="Arial"/>
        </w:rPr>
      </w:pPr>
      <w:bookmarkStart w:id="5" w:name="_Hlk73447034"/>
      <w:r w:rsidRPr="007B597D">
        <w:rPr>
          <w:rFonts w:ascii="Arial" w:hAnsi="Arial" w:cs="Arial"/>
        </w:rPr>
        <w:t>W Polskiej Agencji Żeglugi Powietrznej znajduje się według stanu na dzień 30.0</w:t>
      </w:r>
      <w:r w:rsidR="00A717EA" w:rsidRPr="007B597D">
        <w:rPr>
          <w:rFonts w:ascii="Arial" w:hAnsi="Arial" w:cs="Arial"/>
        </w:rPr>
        <w:t>4.</w:t>
      </w:r>
      <w:r w:rsidRPr="007B597D">
        <w:rPr>
          <w:rFonts w:ascii="Arial" w:hAnsi="Arial" w:cs="Arial"/>
        </w:rPr>
        <w:t>20</w:t>
      </w:r>
      <w:r w:rsidR="00A717EA" w:rsidRPr="007B597D">
        <w:rPr>
          <w:rFonts w:ascii="Arial" w:hAnsi="Arial" w:cs="Arial"/>
        </w:rPr>
        <w:t>21</w:t>
      </w:r>
      <w:r w:rsidRPr="007B597D">
        <w:rPr>
          <w:rFonts w:ascii="Arial" w:hAnsi="Arial" w:cs="Arial"/>
        </w:rPr>
        <w:t>r</w:t>
      </w:r>
      <w:r w:rsidR="00B85B50" w:rsidRPr="007B597D">
        <w:rPr>
          <w:rFonts w:ascii="Arial" w:hAnsi="Arial" w:cs="Arial"/>
        </w:rPr>
        <w:t>.</w:t>
      </w:r>
      <w:r w:rsidRPr="007B597D">
        <w:footnoteReference w:id="1"/>
      </w:r>
      <w:r w:rsidR="00280BD4" w:rsidRPr="007B597D">
        <w:rPr>
          <w:rFonts w:ascii="Arial" w:hAnsi="Arial" w:cs="Arial"/>
        </w:rPr>
        <w:t xml:space="preserve">: </w:t>
      </w:r>
    </w:p>
    <w:p w14:paraId="051A5092" w14:textId="77777777" w:rsidR="00A717EA" w:rsidRPr="007B597D" w:rsidRDefault="00A717EA" w:rsidP="00A717EA">
      <w:pPr>
        <w:pStyle w:val="Punkt-1"/>
        <w:numPr>
          <w:ilvl w:val="1"/>
          <w:numId w:val="60"/>
        </w:numPr>
        <w:tabs>
          <w:tab w:val="clear" w:pos="340"/>
          <w:tab w:val="clear" w:pos="454"/>
        </w:tabs>
        <w:spacing w:before="0" w:after="120" w:line="360" w:lineRule="auto"/>
        <w:rPr>
          <w:rFonts w:ascii="Arial" w:eastAsia="Calibri" w:hAnsi="Arial" w:cs="Arial"/>
          <w:sz w:val="22"/>
          <w:szCs w:val="22"/>
        </w:rPr>
      </w:pPr>
      <w:r w:rsidRPr="007B597D">
        <w:rPr>
          <w:rFonts w:ascii="Arial" w:eastAsia="Calibri" w:hAnsi="Arial" w:cs="Arial"/>
          <w:sz w:val="22"/>
          <w:szCs w:val="22"/>
        </w:rPr>
        <w:t>26.146 sztuk składników majątku, w tym:</w:t>
      </w:r>
    </w:p>
    <w:p w14:paraId="172EE866" w14:textId="77777777" w:rsidR="002842FD" w:rsidRPr="007B597D" w:rsidRDefault="002842FD" w:rsidP="007B597D">
      <w:pPr>
        <w:pStyle w:val="Punkt-1"/>
        <w:tabs>
          <w:tab w:val="clear" w:pos="340"/>
          <w:tab w:val="clear" w:pos="454"/>
        </w:tabs>
        <w:spacing w:before="0" w:after="120" w:line="360" w:lineRule="auto"/>
        <w:ind w:left="1080" w:firstLine="0"/>
        <w:rPr>
          <w:rFonts w:ascii="Arial" w:eastAsia="Calibri" w:hAnsi="Arial" w:cs="Arial"/>
          <w:sz w:val="22"/>
          <w:szCs w:val="22"/>
        </w:rPr>
      </w:pPr>
      <w:r w:rsidRPr="007B597D">
        <w:rPr>
          <w:rFonts w:ascii="Arial" w:hAnsi="Arial" w:cs="Arial"/>
        </w:rPr>
        <w:t xml:space="preserve">1.621 </w:t>
      </w:r>
      <w:r w:rsidR="00A717EA" w:rsidRPr="007B597D">
        <w:rPr>
          <w:rFonts w:ascii="Arial" w:eastAsia="Calibri" w:hAnsi="Arial" w:cs="Arial"/>
          <w:sz w:val="22"/>
          <w:szCs w:val="22"/>
        </w:rPr>
        <w:t>sztuk wartości niematerialnych,</w:t>
      </w:r>
    </w:p>
    <w:p w14:paraId="571B2B86" w14:textId="667B2912" w:rsidR="00280BD4" w:rsidRPr="007B597D" w:rsidRDefault="00A717EA" w:rsidP="007B597D">
      <w:pPr>
        <w:pStyle w:val="Punkt-1"/>
        <w:tabs>
          <w:tab w:val="clear" w:pos="340"/>
          <w:tab w:val="clear" w:pos="454"/>
        </w:tabs>
        <w:spacing w:before="0" w:after="120" w:line="360" w:lineRule="auto"/>
        <w:ind w:left="1080" w:firstLine="0"/>
        <w:rPr>
          <w:rFonts w:ascii="Arial" w:hAnsi="Arial" w:cs="Arial"/>
        </w:rPr>
      </w:pPr>
      <w:r w:rsidRPr="007B597D">
        <w:rPr>
          <w:rFonts w:ascii="Arial" w:eastAsia="Calibri" w:hAnsi="Arial" w:cs="Arial"/>
          <w:sz w:val="22"/>
          <w:szCs w:val="22"/>
        </w:rPr>
        <w:t xml:space="preserve">24.525 sztuk środków trwałych, w tym 7.462 sztuk sprzętu IT </w:t>
      </w:r>
      <w:bookmarkEnd w:id="5"/>
    </w:p>
    <w:p w14:paraId="07AD6EF2" w14:textId="768EC2DC" w:rsidR="00280BD4" w:rsidRPr="007B597D" w:rsidRDefault="00280BD4" w:rsidP="00B706A6">
      <w:pPr>
        <w:pStyle w:val="Punkt-1"/>
        <w:numPr>
          <w:ilvl w:val="1"/>
          <w:numId w:val="15"/>
        </w:numPr>
        <w:tabs>
          <w:tab w:val="clear" w:pos="340"/>
          <w:tab w:val="clear" w:pos="454"/>
        </w:tabs>
        <w:spacing w:before="0" w:after="120" w:line="360" w:lineRule="auto"/>
        <w:rPr>
          <w:rFonts w:ascii="Arial" w:hAnsi="Arial" w:cs="Arial"/>
        </w:rPr>
      </w:pPr>
      <w:r w:rsidRPr="007B597D">
        <w:rPr>
          <w:rFonts w:ascii="Arial" w:hAnsi="Arial" w:cs="Arial"/>
          <w:sz w:val="22"/>
          <w:szCs w:val="22"/>
        </w:rPr>
        <w:t xml:space="preserve">171 </w:t>
      </w:r>
      <w:r w:rsidR="003F357A" w:rsidRPr="007B597D">
        <w:rPr>
          <w:rFonts w:ascii="Arial" w:hAnsi="Arial" w:cs="Arial"/>
          <w:sz w:val="22"/>
          <w:szCs w:val="22"/>
        </w:rPr>
        <w:t xml:space="preserve">pozycji na liście </w:t>
      </w:r>
      <w:r w:rsidRPr="007B597D">
        <w:rPr>
          <w:rFonts w:ascii="Arial" w:hAnsi="Arial" w:cs="Arial"/>
          <w:sz w:val="22"/>
          <w:szCs w:val="22"/>
        </w:rPr>
        <w:t xml:space="preserve"> zasobów,</w:t>
      </w:r>
    </w:p>
    <w:p w14:paraId="29968902" w14:textId="1DE396FF" w:rsidR="00280BD4" w:rsidRPr="007B597D" w:rsidRDefault="00A717EA" w:rsidP="00B706A6">
      <w:pPr>
        <w:pStyle w:val="Punkt-1"/>
        <w:numPr>
          <w:ilvl w:val="1"/>
          <w:numId w:val="15"/>
        </w:numPr>
        <w:tabs>
          <w:tab w:val="clear" w:pos="340"/>
          <w:tab w:val="clear" w:pos="454"/>
        </w:tabs>
        <w:spacing w:before="0" w:after="120"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22 528 </w:t>
      </w:r>
      <w:r w:rsidR="00280BD4" w:rsidRPr="007B597D">
        <w:rPr>
          <w:rFonts w:ascii="Arial" w:hAnsi="Arial" w:cs="Arial"/>
          <w:sz w:val="22"/>
          <w:szCs w:val="22"/>
        </w:rPr>
        <w:t>sztuk niskocennych składników majątku,</w:t>
      </w:r>
    </w:p>
    <w:p w14:paraId="30F73EE5" w14:textId="728FD425" w:rsidR="00A717EA" w:rsidRPr="007B597D" w:rsidRDefault="00A717EA" w:rsidP="00B706A6">
      <w:pPr>
        <w:pStyle w:val="Punkt-1"/>
        <w:tabs>
          <w:tab w:val="clear" w:pos="340"/>
          <w:tab w:val="clear" w:pos="454"/>
        </w:tabs>
        <w:spacing w:before="0" w:after="120" w:line="360" w:lineRule="auto"/>
        <w:ind w:left="1080" w:firstLine="0"/>
        <w:rPr>
          <w:rFonts w:ascii="Arial" w:hAnsi="Arial" w:cs="Arial"/>
        </w:rPr>
      </w:pPr>
      <w:r w:rsidRPr="007B597D">
        <w:rPr>
          <w:rFonts w:ascii="Arial" w:hAnsi="Arial" w:cs="Arial"/>
        </w:rPr>
        <w:t>które zlokalizowane są w ok. 220 obiektach położonych w 91 gminach:</w:t>
      </w:r>
    </w:p>
    <w:p w14:paraId="6ABF2DF3" w14:textId="77777777" w:rsidR="00A717EA" w:rsidRPr="007B597D" w:rsidRDefault="00A717EA" w:rsidP="00A717EA">
      <w:pPr>
        <w:pStyle w:val="Punkt-1"/>
        <w:spacing w:before="0" w:after="100" w:afterAutospacing="1" w:line="360" w:lineRule="auto"/>
        <w:ind w:left="992" w:firstLine="0"/>
        <w:rPr>
          <w:rFonts w:ascii="Arial" w:hAnsi="Arial" w:cs="Arial"/>
          <w:sz w:val="22"/>
          <w:szCs w:val="22"/>
        </w:rPr>
      </w:pPr>
      <w:r w:rsidRPr="007B597D">
        <w:rPr>
          <w:rFonts w:ascii="Arial" w:hAnsi="Arial" w:cs="Arial"/>
          <w:sz w:val="22"/>
          <w:szCs w:val="22"/>
        </w:rPr>
        <w:t xml:space="preserve">Babimost, Baranów Sandomierski, Biała Piska, Białe Błota, Bobrowniki, Brzesko, Busko Zdrój, Bydgoszcz, Chojnice, Chociwel, Chojnów, Czaplinek, Czempiń, Darłowo, Darłowo-PL. Kościuszki, Domaniów, Drezdenko, Działoszyce, Gąbin, Gdańsk, Gietrzwałd, Gogolin, Goleniów, Gołymin, Grajewo, Grudziądz, Izbica, Jabłonka, Jędrzejów, Karnice, Kartuzy, Katowice, Kąty Wrocławskie, Kluczbork, Kmiecin, Konin, Kotuń, Kraków, Kraśnik, Krasnosielc, Krotoszyn, Leszno-woj. maz., </w:t>
      </w:r>
      <w:r w:rsidRPr="007B597D">
        <w:rPr>
          <w:rFonts w:ascii="Arial" w:hAnsi="Arial" w:cs="Arial"/>
          <w:sz w:val="22"/>
          <w:szCs w:val="22"/>
        </w:rPr>
        <w:lastRenderedPageBreak/>
        <w:t>Leszno-woj. wielkop., Lidzbark,  Linin, Łódź Lublinek, Mały Płock, Michałowice, Mierzęcice, Mochowo, Mokotów, Narewka, Nowosolna, Nowy Dwór Gdański, Nowy Dwór Maz., Olesno, Ożarowice, Piła, Połczyn Zdrój, Poznań, Przedbórz, Pułtusk, Radom, Raszyn, Rzeszów, Sadowne, Siedlce, Sieradz, , Siewierz, Skaryszew, Słubice, Somonino, Sorkwity, Sulechów, Suwałki, Szczecinek, Szczytno, Świdnik, Trzebielino, Trzebnica, Trzebownisko, Tworóg, Wągrowiec, Wicko, Włochy, Włocławek, Wrocław, Wysogotowo, Wysokie Mazowieckie, Zabierzów, Żukowo.</w:t>
      </w:r>
    </w:p>
    <w:p w14:paraId="4F91C4D9" w14:textId="27A823A4" w:rsidR="001504B6" w:rsidRPr="007B597D" w:rsidRDefault="00E34D4F" w:rsidP="001504B6">
      <w:pPr>
        <w:pStyle w:val="Punkt-1"/>
        <w:numPr>
          <w:ilvl w:val="0"/>
          <w:numId w:val="50"/>
        </w:numPr>
        <w:tabs>
          <w:tab w:val="clear" w:pos="340"/>
          <w:tab w:val="clear" w:pos="454"/>
        </w:tabs>
        <w:spacing w:before="0" w:after="100" w:afterAutospacing="1" w:line="360" w:lineRule="auto"/>
        <w:rPr>
          <w:rFonts w:ascii="Arial" w:hAnsi="Arial" w:cs="Arial"/>
        </w:rPr>
      </w:pPr>
      <w:r w:rsidRPr="007B597D">
        <w:rPr>
          <w:rFonts w:ascii="Arial" w:hAnsi="Arial" w:cs="Arial"/>
          <w:sz w:val="22"/>
          <w:szCs w:val="22"/>
        </w:rPr>
        <w:t>Informacje o środkach t</w:t>
      </w:r>
      <w:r w:rsidR="001504B6" w:rsidRPr="007B597D">
        <w:rPr>
          <w:rFonts w:ascii="Arial" w:hAnsi="Arial" w:cs="Arial"/>
          <w:sz w:val="22"/>
          <w:szCs w:val="22"/>
        </w:rPr>
        <w:t>rwałych</w:t>
      </w:r>
      <w:r w:rsidRPr="007B597D">
        <w:rPr>
          <w:rFonts w:ascii="Arial" w:hAnsi="Arial" w:cs="Arial"/>
          <w:sz w:val="22"/>
          <w:szCs w:val="22"/>
        </w:rPr>
        <w:t>, środkach t</w:t>
      </w:r>
      <w:r w:rsidR="001504B6" w:rsidRPr="007B597D">
        <w:rPr>
          <w:rFonts w:ascii="Arial" w:hAnsi="Arial" w:cs="Arial"/>
          <w:sz w:val="22"/>
          <w:szCs w:val="22"/>
        </w:rPr>
        <w:t xml:space="preserve">rwałych w budowie oraz </w:t>
      </w:r>
      <w:r w:rsidRPr="007B597D">
        <w:rPr>
          <w:rFonts w:ascii="Arial" w:hAnsi="Arial" w:cs="Arial"/>
          <w:sz w:val="22"/>
          <w:szCs w:val="22"/>
        </w:rPr>
        <w:t>wartościach n</w:t>
      </w:r>
      <w:r w:rsidR="001504B6" w:rsidRPr="007B597D">
        <w:rPr>
          <w:rFonts w:ascii="Arial" w:hAnsi="Arial" w:cs="Arial"/>
          <w:sz w:val="22"/>
          <w:szCs w:val="22"/>
        </w:rPr>
        <w:t>iematerialnych pochodzą z systemu Oracle i autorskiej bazy danych w formacie MS Access. Jeśli chodzi o środki niskocenne to są one zewidencjonowane w autorskiej bazie danych w formacie MS Access.</w:t>
      </w:r>
    </w:p>
    <w:p w14:paraId="30BAE1F2" w14:textId="04735879" w:rsidR="002A717A" w:rsidRPr="007B597D" w:rsidRDefault="002A717A" w:rsidP="00DE756A">
      <w:pPr>
        <w:pStyle w:val="Akapitzlist"/>
        <w:numPr>
          <w:ilvl w:val="0"/>
          <w:numId w:val="50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Adresy lokalizacji głównej i ośrodków terenowych PAŻP:</w:t>
      </w:r>
    </w:p>
    <w:p w14:paraId="0C7ADC68" w14:textId="620CA0DA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Warszawa CZRL Główna siedziba ul. Wieżowa 8 02-147 Warszawa</w:t>
      </w:r>
    </w:p>
    <w:p w14:paraId="60662CF0" w14:textId="035832FA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Bydgoszcz ul. Paderewskiego 1 86-005 Białe Błota</w:t>
      </w:r>
    </w:p>
    <w:p w14:paraId="4AD6E501" w14:textId="65F0A759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Gdańsk ul. Słowackiego 196 80-298 Gdańsk</w:t>
      </w:r>
    </w:p>
    <w:p w14:paraId="311C2DD5" w14:textId="66234C11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Katowice ul. Wolności 90 41-960 Ożarowice-Pyrzowice</w:t>
      </w:r>
    </w:p>
    <w:p w14:paraId="21170F62" w14:textId="0098F230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Kraków ul. Kpt. Mieczysława Medweckiego 1B 32-083 Balice</w:t>
      </w:r>
    </w:p>
    <w:p w14:paraId="0CB5F5A0" w14:textId="7BBD63DA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Lublin ul. Króla Jana III Sobieskiego 1 21-040 Świdnik</w:t>
      </w:r>
    </w:p>
    <w:p w14:paraId="3B9CB87E" w14:textId="63C6127F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Łódź ul. gen St. Maczka 35 94-328 Łódź-Lublinek</w:t>
      </w:r>
    </w:p>
    <w:p w14:paraId="065E8A8D" w14:textId="3165AB3A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Modlin ul. gen. Wiktora Thommee 1a 05-102 Nowy Dwór Mazowiecki</w:t>
      </w:r>
    </w:p>
    <w:p w14:paraId="73F5EF5A" w14:textId="7CAFB891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Poznań ul. Radarowa 1 62-080 Przeźmierowo-Wysogotowo</w:t>
      </w:r>
    </w:p>
    <w:p w14:paraId="3CEC4F60" w14:textId="00311BCF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Poznań ul. Przytoczna 1a 60-427 Poznań</w:t>
      </w:r>
    </w:p>
    <w:p w14:paraId="50ADDD22" w14:textId="652DEBAB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Radom ul. Kaszubska 2 26-600 Radom</w:t>
      </w:r>
    </w:p>
    <w:p w14:paraId="3909313A" w14:textId="1AFA4E2A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Rzeszów Ośrodek Kontroli Ruchu Lotniczego 36-002 Jasionka 945</w:t>
      </w:r>
    </w:p>
    <w:p w14:paraId="30B249AD" w14:textId="2042B146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Szczecin Wieża Kontroli Ruchu Lotniczego 72-100 Goleniów</w:t>
      </w:r>
    </w:p>
    <w:p w14:paraId="42C12FE3" w14:textId="02821DC1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Szymany Ośrodek Kontroli Ruchu Lotniczego 12-100 Szczytno</w:t>
      </w:r>
    </w:p>
    <w:p w14:paraId="08570098" w14:textId="779E6FC1" w:rsidR="002A717A" w:rsidRPr="007B597D" w:rsidRDefault="002A717A" w:rsidP="00DE756A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Wrocław ul. Zarembowicza 40 54-530 Wrocław</w:t>
      </w:r>
    </w:p>
    <w:p w14:paraId="257C74BF" w14:textId="29DEED06" w:rsidR="00554FC0" w:rsidRPr="007B597D" w:rsidRDefault="002A717A" w:rsidP="00B82798">
      <w:pPr>
        <w:pStyle w:val="Akapitzlist"/>
        <w:numPr>
          <w:ilvl w:val="1"/>
          <w:numId w:val="53"/>
        </w:numPr>
        <w:autoSpaceDE w:val="0"/>
        <w:autoSpaceDN w:val="0"/>
        <w:adjustRightInd w:val="0"/>
        <w:spacing w:after="100" w:afterAutospacing="1" w:line="360" w:lineRule="auto"/>
        <w:jc w:val="both"/>
      </w:pPr>
      <w:r w:rsidRPr="007B597D">
        <w:rPr>
          <w:rFonts w:ascii="Arial" w:hAnsi="Arial" w:cs="Arial"/>
        </w:rPr>
        <w:t>Zielona Góra Wieża Kontroli Ruchu Lotniczego 66-110 Babimost</w:t>
      </w:r>
    </w:p>
    <w:p w14:paraId="456841D3" w14:textId="0EC286DA" w:rsidR="001638BC" w:rsidRPr="007B597D" w:rsidRDefault="001638BC" w:rsidP="00DE756A">
      <w:pPr>
        <w:pStyle w:val="Nagwek1"/>
        <w:jc w:val="both"/>
        <w:rPr>
          <w:rFonts w:ascii="Arial" w:hAnsi="Arial" w:cs="Arial"/>
          <w:b w:val="0"/>
        </w:rPr>
      </w:pPr>
      <w:r w:rsidRPr="007B597D">
        <w:rPr>
          <w:rFonts w:ascii="Arial" w:hAnsi="Arial" w:cs="Arial"/>
        </w:rPr>
        <w:t xml:space="preserve">Wymagania dotyczące dokumentacji przekazywanej Zamawiającemu – dotyczy wszystkich części zamówienia </w:t>
      </w:r>
    </w:p>
    <w:p w14:paraId="4BB204EF" w14:textId="77777777" w:rsidR="001638BC" w:rsidRPr="007B597D" w:rsidRDefault="001638BC" w:rsidP="001638BC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7741108" w14:textId="4E7BE4CE" w:rsidR="001638BC" w:rsidRPr="007B597D" w:rsidRDefault="001638BC" w:rsidP="00DE756A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eastAsia="Times New Roman" w:hAnsi="Arial" w:cs="Arial"/>
        </w:rPr>
        <w:t xml:space="preserve">Do odbioru </w:t>
      </w:r>
      <w:r w:rsidR="00554FC0" w:rsidRPr="007B597D">
        <w:rPr>
          <w:rFonts w:ascii="Arial" w:eastAsia="Times New Roman" w:hAnsi="Arial" w:cs="Arial"/>
        </w:rPr>
        <w:t xml:space="preserve">prac </w:t>
      </w:r>
      <w:r w:rsidRPr="007B597D">
        <w:rPr>
          <w:rFonts w:ascii="Arial" w:eastAsia="Times New Roman" w:hAnsi="Arial" w:cs="Arial"/>
        </w:rPr>
        <w:t>należy przekazać Zamawiającemu</w:t>
      </w:r>
      <w:r w:rsidRPr="007B597D">
        <w:rPr>
          <w:rFonts w:ascii="Arial" w:hAnsi="Arial" w:cs="Arial"/>
        </w:rPr>
        <w:t>:</w:t>
      </w:r>
    </w:p>
    <w:p w14:paraId="0ABE08F8" w14:textId="183887E9" w:rsidR="001638BC" w:rsidRPr="007B597D" w:rsidRDefault="001638BC" w:rsidP="00DE756A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Wszystkie </w:t>
      </w:r>
      <w:r w:rsidR="005D77A5" w:rsidRPr="007B597D">
        <w:rPr>
          <w:rFonts w:ascii="Arial" w:hAnsi="Arial" w:cs="Arial"/>
        </w:rPr>
        <w:t>arkusze spisowe – załącznik nr 3,4</w:t>
      </w:r>
      <w:r w:rsidR="00B85B50" w:rsidRPr="007B597D">
        <w:rPr>
          <w:rFonts w:ascii="Arial" w:hAnsi="Arial" w:cs="Arial"/>
        </w:rPr>
        <w:t>,</w:t>
      </w:r>
      <w:r w:rsidR="005D77A5" w:rsidRPr="007B597D">
        <w:rPr>
          <w:rFonts w:ascii="Arial" w:hAnsi="Arial" w:cs="Arial"/>
        </w:rPr>
        <w:t>5</w:t>
      </w:r>
      <w:r w:rsidRPr="007B597D">
        <w:rPr>
          <w:rFonts w:ascii="Arial" w:hAnsi="Arial" w:cs="Arial"/>
        </w:rPr>
        <w:t>,</w:t>
      </w:r>
    </w:p>
    <w:p w14:paraId="376ADA40" w14:textId="315DE674" w:rsidR="001638BC" w:rsidRPr="007B597D" w:rsidRDefault="001638BC" w:rsidP="00DE756A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Uzupełniony plik w formacie MS</w:t>
      </w:r>
      <w:r w:rsidR="00B85B50" w:rsidRPr="007B597D">
        <w:rPr>
          <w:rFonts w:ascii="Arial" w:hAnsi="Arial" w:cs="Arial"/>
        </w:rPr>
        <w:t xml:space="preserve"> Excel – załącznik nr </w:t>
      </w:r>
      <w:r w:rsidR="005D77A5" w:rsidRPr="007B597D">
        <w:rPr>
          <w:rFonts w:ascii="Arial" w:hAnsi="Arial" w:cs="Arial"/>
        </w:rPr>
        <w:t>6</w:t>
      </w:r>
      <w:r w:rsidRPr="007B597D">
        <w:rPr>
          <w:rFonts w:ascii="Arial" w:hAnsi="Arial" w:cs="Arial"/>
        </w:rPr>
        <w:t>,</w:t>
      </w:r>
    </w:p>
    <w:p w14:paraId="1943A005" w14:textId="77777777" w:rsidR="001638BC" w:rsidRPr="007B597D" w:rsidRDefault="001638BC" w:rsidP="00DE756A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lastRenderedPageBreak/>
        <w:t>Sprawozdania z przeprowadzonych czynności weryfikacji i rozliczeń różnic inwentaryzacyjnych.</w:t>
      </w:r>
    </w:p>
    <w:p w14:paraId="20D8F15A" w14:textId="3752F0C6" w:rsidR="001638BC" w:rsidRPr="007B597D" w:rsidRDefault="001638BC" w:rsidP="00DE756A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Ponadto należy złożyć dokumenty w wersji elektronicznej (pliki zapisane w formacie MS Excel</w:t>
      </w:r>
      <w:r w:rsidR="00DC25CD" w:rsidRPr="007B597D">
        <w:rPr>
          <w:rFonts w:ascii="Arial" w:hAnsi="Arial" w:cs="Arial"/>
        </w:rPr>
        <w:t>, zdjęcia w formacie JPG). Dla</w:t>
      </w:r>
      <w:r w:rsidRPr="007B597D">
        <w:rPr>
          <w:rFonts w:ascii="Arial" w:hAnsi="Arial" w:cs="Arial"/>
        </w:rPr>
        <w:t xml:space="preserve"> każdego środka trwałego, środka trwałego </w:t>
      </w:r>
      <w:r w:rsidR="00B85B50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w budowie powinien zostać utworzony oddzielny folder. Wszystkie zdjęcia powinny zostać podpisane w sposób: Numer ŚT lub ŚTwB. Wersja elektroniczna powinna zawierać wszystkie elementy wersji papierowej.</w:t>
      </w:r>
    </w:p>
    <w:p w14:paraId="4277B5D2" w14:textId="19AF4935" w:rsidR="00462B6F" w:rsidRPr="007B597D" w:rsidRDefault="00462B6F" w:rsidP="00462B6F">
      <w:pPr>
        <w:pStyle w:val="Nagwek1"/>
        <w:rPr>
          <w:rFonts w:ascii="Arial" w:hAnsi="Arial" w:cs="Arial"/>
        </w:rPr>
      </w:pPr>
      <w:bookmarkStart w:id="6" w:name="_Toc317251701"/>
      <w:bookmarkStart w:id="7" w:name="_Toc463262358"/>
      <w:r w:rsidRPr="007B597D">
        <w:rPr>
          <w:rFonts w:ascii="Arial" w:hAnsi="Arial" w:cs="Arial"/>
        </w:rPr>
        <w:t>Informacje dodatkowe</w:t>
      </w:r>
    </w:p>
    <w:p w14:paraId="77FA46E8" w14:textId="77777777" w:rsidR="00462B6F" w:rsidRPr="007B597D" w:rsidRDefault="00462B6F" w:rsidP="00B706A6">
      <w:pPr>
        <w:rPr>
          <w:rFonts w:ascii="Arial" w:hAnsi="Arial" w:cs="Arial"/>
        </w:rPr>
      </w:pPr>
    </w:p>
    <w:p w14:paraId="76F8E09B" w14:textId="13353A5A" w:rsidR="00462B6F" w:rsidRPr="007B597D" w:rsidRDefault="000B05E0" w:rsidP="00DE756A">
      <w:pPr>
        <w:pStyle w:val="Akapitzlist"/>
        <w:numPr>
          <w:ilvl w:val="0"/>
          <w:numId w:val="59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</w:t>
      </w:r>
      <w:r w:rsidR="00462B6F" w:rsidRPr="007B597D">
        <w:rPr>
          <w:rFonts w:ascii="Arial" w:hAnsi="Arial" w:cs="Arial"/>
        </w:rPr>
        <w:t xml:space="preserve"> przypadku problemów z udost</w:t>
      </w:r>
      <w:r w:rsidR="00B85B50" w:rsidRPr="007B597D">
        <w:rPr>
          <w:rFonts w:ascii="Arial" w:hAnsi="Arial" w:cs="Arial"/>
        </w:rPr>
        <w:t>ę</w:t>
      </w:r>
      <w:r w:rsidR="00462B6F" w:rsidRPr="007B597D">
        <w:rPr>
          <w:rFonts w:ascii="Arial" w:hAnsi="Arial" w:cs="Arial"/>
        </w:rPr>
        <w:t>pnieniem obiektów lub urządzeń w celu dokonania spisu, zespół spisowy ma podjąć działania i poinformować przedstawiciela PAŻP odpowiedzialnego za ewidencję środków trwałych i księgowość w celu rozwiązania problemu.</w:t>
      </w:r>
    </w:p>
    <w:p w14:paraId="1649BFEA" w14:textId="72FF7796" w:rsidR="00462B6F" w:rsidRPr="007B597D" w:rsidRDefault="00462B6F" w:rsidP="00DE756A">
      <w:pPr>
        <w:pStyle w:val="Akapitzlist"/>
        <w:numPr>
          <w:ilvl w:val="0"/>
          <w:numId w:val="59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Dni i godziny dokonywania spisu to 7:30-15:30 w dni robocze. Jednak w zależności od charakteru obiektu oraz uzgodnień ze służbami operacyjnymi w części lokalizacji istnieje możliwość również w innych godzinach</w:t>
      </w:r>
      <w:r w:rsidR="00DC25CD" w:rsidRPr="007B597D">
        <w:rPr>
          <w:rFonts w:ascii="Arial" w:hAnsi="Arial" w:cs="Arial"/>
        </w:rPr>
        <w:t>,</w:t>
      </w:r>
      <w:r w:rsidRPr="007B597D">
        <w:rPr>
          <w:rFonts w:ascii="Arial" w:hAnsi="Arial" w:cs="Arial"/>
        </w:rPr>
        <w:t xml:space="preserve"> ale pod nadzorem przedstawiciela PAŻP. Harmonogram i inne szczegóły wymagają uzgodnienia z Wykonawcą. </w:t>
      </w:r>
    </w:p>
    <w:p w14:paraId="09909359" w14:textId="6B5786C8" w:rsidR="00462B6F" w:rsidRPr="007B597D" w:rsidRDefault="00462B6F" w:rsidP="00DE756A">
      <w:pPr>
        <w:pStyle w:val="Akapitzlist"/>
        <w:numPr>
          <w:ilvl w:val="0"/>
          <w:numId w:val="59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Ilość komisji oraz ich liczebność pozostawiamy do uzgodnienia pomiędzy wybranym Wykonawcą a Zamawiającym. Przewidujemy 1 osobę merytoryczną z PAŻP do każdego zespołu spisowego.</w:t>
      </w:r>
    </w:p>
    <w:p w14:paraId="23016C62" w14:textId="191D6118" w:rsidR="004E5EC9" w:rsidRPr="007B597D" w:rsidRDefault="007C0683" w:rsidP="00DE756A">
      <w:pPr>
        <w:pStyle w:val="Akapitzlist"/>
        <w:numPr>
          <w:ilvl w:val="0"/>
          <w:numId w:val="59"/>
        </w:numPr>
        <w:spacing w:after="160" w:line="360" w:lineRule="auto"/>
        <w:jc w:val="both"/>
      </w:pPr>
      <w:r w:rsidRPr="007B597D">
        <w:rPr>
          <w:rFonts w:ascii="Arial" w:hAnsi="Arial" w:cs="Arial"/>
        </w:rPr>
        <w:t>PAŻP jest w posiadaniu czytników oraz oprogramowania do drukowania kodów kreskowych.</w:t>
      </w:r>
    </w:p>
    <w:p w14:paraId="2B704F67" w14:textId="77777777" w:rsidR="00E57B33" w:rsidRPr="007B597D" w:rsidRDefault="00E57B33" w:rsidP="00FA58E0">
      <w:pPr>
        <w:pStyle w:val="Nagwek1"/>
        <w:rPr>
          <w:rFonts w:ascii="Arial" w:hAnsi="Arial" w:cs="Arial"/>
        </w:rPr>
      </w:pPr>
      <w:r w:rsidRPr="007B597D">
        <w:rPr>
          <w:rFonts w:ascii="Arial" w:hAnsi="Arial" w:cs="Arial"/>
        </w:rPr>
        <w:t>Zestawienie wymagań wobec treści odpowiedzi na RFI</w:t>
      </w:r>
      <w:bookmarkEnd w:id="6"/>
      <w:bookmarkEnd w:id="7"/>
    </w:p>
    <w:p w14:paraId="0EA2DBAB" w14:textId="0B5D06E6" w:rsidR="00FA58E0" w:rsidRPr="007B597D" w:rsidRDefault="00FA58E0" w:rsidP="00FA58E0">
      <w:pPr>
        <w:rPr>
          <w:rFonts w:ascii="Arial" w:hAnsi="Arial" w:cs="Arial"/>
        </w:rPr>
      </w:pPr>
    </w:p>
    <w:p w14:paraId="18D1D9E8" w14:textId="164B6F86" w:rsidR="00373EEC" w:rsidRPr="007B597D" w:rsidRDefault="000576B0" w:rsidP="00DE756A">
      <w:pPr>
        <w:pStyle w:val="Akapitzlist"/>
        <w:numPr>
          <w:ilvl w:val="0"/>
          <w:numId w:val="58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>W o</w:t>
      </w:r>
      <w:r w:rsidR="00373EEC" w:rsidRPr="007B597D">
        <w:rPr>
          <w:rFonts w:ascii="Arial" w:hAnsi="Arial" w:cs="Arial"/>
        </w:rPr>
        <w:t>dpowied</w:t>
      </w:r>
      <w:r w:rsidRPr="007B597D">
        <w:rPr>
          <w:rFonts w:ascii="Arial" w:hAnsi="Arial" w:cs="Arial"/>
        </w:rPr>
        <w:t>zi</w:t>
      </w:r>
      <w:r w:rsidR="00373EEC" w:rsidRPr="007B597D">
        <w:rPr>
          <w:rFonts w:ascii="Arial" w:hAnsi="Arial" w:cs="Arial"/>
        </w:rPr>
        <w:t xml:space="preserve"> na niniejsze RFI należy </w:t>
      </w:r>
      <w:r w:rsidRPr="007B597D">
        <w:rPr>
          <w:rFonts w:ascii="Arial" w:hAnsi="Arial" w:cs="Arial"/>
        </w:rPr>
        <w:t xml:space="preserve">przedstawić informację cenową obejmującą </w:t>
      </w:r>
      <w:r w:rsidR="00C463DA" w:rsidRPr="007B597D">
        <w:rPr>
          <w:rFonts w:ascii="Arial" w:hAnsi="Arial" w:cs="Arial"/>
        </w:rPr>
        <w:t xml:space="preserve">łączną cenę </w:t>
      </w:r>
      <w:r w:rsidR="008E4FA2" w:rsidRPr="007B597D">
        <w:rPr>
          <w:rFonts w:ascii="Arial" w:hAnsi="Arial" w:cs="Arial"/>
        </w:rPr>
        <w:t xml:space="preserve"> zgodnie z załącznikiem nr </w:t>
      </w:r>
      <w:r w:rsidR="00FA2DA7" w:rsidRPr="007B597D">
        <w:rPr>
          <w:rFonts w:ascii="Arial" w:hAnsi="Arial" w:cs="Arial"/>
        </w:rPr>
        <w:t>1</w:t>
      </w:r>
      <w:r w:rsidR="005D77A5" w:rsidRPr="007B597D">
        <w:rPr>
          <w:rFonts w:ascii="Arial" w:hAnsi="Arial" w:cs="Arial"/>
        </w:rPr>
        <w:t>,</w:t>
      </w:r>
    </w:p>
    <w:p w14:paraId="45A16841" w14:textId="77777777" w:rsidR="00F15BEE" w:rsidRPr="007B597D" w:rsidRDefault="006F51AB" w:rsidP="00DE756A">
      <w:pPr>
        <w:pStyle w:val="Akapitzlist"/>
        <w:numPr>
          <w:ilvl w:val="0"/>
          <w:numId w:val="58"/>
        </w:numPr>
        <w:spacing w:after="160" w:line="360" w:lineRule="auto"/>
        <w:jc w:val="both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Wszystkie ceny należy podawać jako wartości netto w polskich złotych. </w:t>
      </w:r>
    </w:p>
    <w:p w14:paraId="5C2970AF" w14:textId="77777777" w:rsidR="00E57B33" w:rsidRPr="007B597D" w:rsidRDefault="00E57B33" w:rsidP="00FA58E0">
      <w:pPr>
        <w:pStyle w:val="Nagwek1"/>
        <w:spacing w:before="240" w:after="240" w:line="360" w:lineRule="auto"/>
        <w:ind w:left="431" w:hanging="431"/>
        <w:rPr>
          <w:rFonts w:ascii="Arial" w:hAnsi="Arial" w:cs="Arial"/>
        </w:rPr>
      </w:pPr>
      <w:bookmarkStart w:id="8" w:name="_Toc317251703"/>
      <w:bookmarkStart w:id="9" w:name="_Toc463262359"/>
      <w:r w:rsidRPr="007B597D">
        <w:rPr>
          <w:rFonts w:ascii="Arial" w:hAnsi="Arial" w:cs="Arial"/>
        </w:rPr>
        <w:t>Opis sposobu udzielania wyjaśnień</w:t>
      </w:r>
      <w:bookmarkEnd w:id="8"/>
      <w:bookmarkEnd w:id="9"/>
    </w:p>
    <w:p w14:paraId="3CD4D911" w14:textId="4267422D" w:rsidR="00373EEC" w:rsidRPr="007B597D" w:rsidRDefault="000C2A37" w:rsidP="00B706A6">
      <w:pPr>
        <w:pStyle w:val="1X"/>
        <w:spacing w:after="100" w:afterAutospacing="1" w:line="360" w:lineRule="auto"/>
        <w:ind w:hanging="1"/>
        <w:rPr>
          <w:rFonts w:ascii="Arial" w:hAnsi="Arial" w:cs="Arial"/>
          <w:szCs w:val="22"/>
        </w:rPr>
      </w:pPr>
      <w:r w:rsidRPr="007B597D">
        <w:rPr>
          <w:rFonts w:ascii="Arial" w:hAnsi="Arial" w:cs="Arial"/>
        </w:rPr>
        <w:t xml:space="preserve">Ewentualne pytania </w:t>
      </w:r>
      <w:r w:rsidR="00C41F30" w:rsidRPr="007B597D">
        <w:rPr>
          <w:rFonts w:ascii="Arial" w:hAnsi="Arial" w:cs="Arial"/>
        </w:rPr>
        <w:t>dotyczące przedmiotowego zapytania należy kierować</w:t>
      </w:r>
      <w:r w:rsidR="00373EEC" w:rsidRPr="007B597D">
        <w:rPr>
          <w:rFonts w:ascii="Arial" w:hAnsi="Arial" w:cs="Arial"/>
        </w:rPr>
        <w:t xml:space="preserve"> drogą</w:t>
      </w:r>
      <w:r w:rsidR="001B3288" w:rsidRPr="007B597D">
        <w:rPr>
          <w:rFonts w:ascii="Arial" w:hAnsi="Arial" w:cs="Arial"/>
        </w:rPr>
        <w:t xml:space="preserve"> </w:t>
      </w:r>
      <w:r w:rsidR="00373EEC" w:rsidRPr="007B597D">
        <w:rPr>
          <w:rFonts w:ascii="Arial" w:hAnsi="Arial" w:cs="Arial"/>
        </w:rPr>
        <w:t xml:space="preserve">elektroniczną </w:t>
      </w:r>
      <w:r w:rsidR="00C41F30" w:rsidRPr="007B597D">
        <w:rPr>
          <w:rFonts w:ascii="Arial" w:hAnsi="Arial" w:cs="Arial"/>
        </w:rPr>
        <w:t>na</w:t>
      </w:r>
      <w:r w:rsidR="00373EEC" w:rsidRPr="007B597D">
        <w:rPr>
          <w:rFonts w:ascii="Arial" w:hAnsi="Arial" w:cs="Arial"/>
        </w:rPr>
        <w:t xml:space="preserve"> e-mai</w:t>
      </w:r>
      <w:r w:rsidR="00F15BEE" w:rsidRPr="007B597D">
        <w:rPr>
          <w:rFonts w:ascii="Arial" w:hAnsi="Arial" w:cs="Arial"/>
        </w:rPr>
        <w:t xml:space="preserve">l: </w:t>
      </w:r>
      <w:hyperlink r:id="rId11" w:history="1">
        <w:r w:rsidR="00462B6F" w:rsidRPr="007B597D">
          <w:rPr>
            <w:rStyle w:val="Hipercze"/>
            <w:rFonts w:ascii="Arial" w:hAnsi="Arial" w:cs="Arial"/>
            <w:szCs w:val="22"/>
          </w:rPr>
          <w:t>dorota.sochacka@pansa.pl</w:t>
        </w:r>
      </w:hyperlink>
      <w:r w:rsidR="007F2501" w:rsidRPr="007B597D">
        <w:rPr>
          <w:rStyle w:val="Hipercze"/>
          <w:rFonts w:ascii="Arial" w:hAnsi="Arial" w:cs="Arial"/>
          <w:szCs w:val="22"/>
        </w:rPr>
        <w:t>,</w:t>
      </w:r>
      <w:r w:rsidR="001B3288" w:rsidRPr="007B597D">
        <w:rPr>
          <w:rFonts w:ascii="Arial" w:hAnsi="Arial" w:cs="Arial"/>
          <w:szCs w:val="22"/>
        </w:rPr>
        <w:t xml:space="preserve"> </w:t>
      </w:r>
      <w:r w:rsidR="007F2501" w:rsidRPr="007B597D">
        <w:rPr>
          <w:rStyle w:val="Hipercze"/>
          <w:rFonts w:ascii="Arial" w:hAnsi="Arial" w:cs="Arial"/>
        </w:rPr>
        <w:t>jolanta.smuga@pansa.pl</w:t>
      </w:r>
      <w:r w:rsidR="001B3288" w:rsidRPr="007B597D">
        <w:rPr>
          <w:rFonts w:ascii="Arial" w:hAnsi="Arial" w:cs="Arial"/>
          <w:szCs w:val="22"/>
        </w:rPr>
        <w:t xml:space="preserve"> </w:t>
      </w:r>
      <w:r w:rsidR="007F2501" w:rsidRPr="007B597D">
        <w:rPr>
          <w:rFonts w:ascii="Arial" w:hAnsi="Arial" w:cs="Arial"/>
          <w:szCs w:val="22"/>
        </w:rPr>
        <w:t>oraz</w:t>
      </w:r>
      <w:r w:rsidR="009C0C58" w:rsidRPr="007B597D">
        <w:rPr>
          <w:rFonts w:ascii="Arial" w:hAnsi="Arial" w:cs="Arial"/>
          <w:szCs w:val="22"/>
        </w:rPr>
        <w:t xml:space="preserve"> </w:t>
      </w:r>
      <w:hyperlink r:id="rId12" w:history="1">
        <w:r w:rsidR="001638BC" w:rsidRPr="007B597D">
          <w:rPr>
            <w:rStyle w:val="Hipercze"/>
          </w:rPr>
          <w:t>przemysław.marciniak</w:t>
        </w:r>
        <w:r w:rsidR="001638BC" w:rsidRPr="007B597D">
          <w:rPr>
            <w:rStyle w:val="Hipercze"/>
            <w:rFonts w:ascii="Arial" w:hAnsi="Arial" w:cs="Arial"/>
          </w:rPr>
          <w:t>@pansa.pl</w:t>
        </w:r>
      </w:hyperlink>
      <w:r w:rsidR="001638BC" w:rsidRPr="007B597D">
        <w:rPr>
          <w:rFonts w:ascii="Arial" w:hAnsi="Arial" w:cs="Arial"/>
          <w:szCs w:val="22"/>
        </w:rPr>
        <w:t xml:space="preserve"> </w:t>
      </w:r>
      <w:r w:rsidR="006623B0" w:rsidRPr="007B597D">
        <w:rPr>
          <w:rFonts w:ascii="Arial" w:hAnsi="Arial" w:cs="Arial"/>
          <w:szCs w:val="22"/>
        </w:rPr>
        <w:t xml:space="preserve"> w godzinach 8.00 – 14.00</w:t>
      </w:r>
      <w:r w:rsidR="003F6864" w:rsidRPr="007B597D">
        <w:rPr>
          <w:rFonts w:ascii="Arial" w:hAnsi="Arial" w:cs="Arial"/>
        </w:rPr>
        <w:t>.</w:t>
      </w:r>
    </w:p>
    <w:p w14:paraId="4C9845CE" w14:textId="77777777" w:rsidR="00FA58E0" w:rsidRPr="007B597D" w:rsidRDefault="00A5709D" w:rsidP="00B706A6">
      <w:pPr>
        <w:pStyle w:val="1X"/>
        <w:spacing w:after="100" w:afterAutospacing="1"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lastRenderedPageBreak/>
        <w:t>PAŻP</w:t>
      </w:r>
      <w:r w:rsidR="00373EEC" w:rsidRPr="007B597D">
        <w:rPr>
          <w:rFonts w:ascii="Arial" w:hAnsi="Arial" w:cs="Arial"/>
        </w:rPr>
        <w:t xml:space="preserve"> zastrzega sobie prawo do nieudzielania odpowiedzi na pytania wykraczające po</w:t>
      </w:r>
      <w:r w:rsidR="00C37767" w:rsidRPr="007B597D">
        <w:rPr>
          <w:rFonts w:ascii="Arial" w:hAnsi="Arial" w:cs="Arial"/>
        </w:rPr>
        <w:t>za zakres niniejszego zapytania.</w:t>
      </w:r>
    </w:p>
    <w:p w14:paraId="08BAC781" w14:textId="77777777" w:rsidR="00FF7119" w:rsidRPr="007B597D" w:rsidRDefault="00FF7119" w:rsidP="00FF7119">
      <w:pPr>
        <w:pStyle w:val="Nagwek1"/>
        <w:rPr>
          <w:rFonts w:ascii="Arial" w:hAnsi="Arial" w:cs="Arial"/>
        </w:rPr>
      </w:pPr>
      <w:bookmarkStart w:id="10" w:name="_Toc463262360"/>
      <w:r w:rsidRPr="007B597D">
        <w:rPr>
          <w:rFonts w:ascii="Arial" w:hAnsi="Arial" w:cs="Arial"/>
        </w:rPr>
        <w:t>Załączniki:</w:t>
      </w:r>
      <w:bookmarkEnd w:id="10"/>
    </w:p>
    <w:p w14:paraId="00846746" w14:textId="77777777" w:rsidR="00FF7119" w:rsidRPr="007B597D" w:rsidRDefault="00FF7119" w:rsidP="00FF7119">
      <w:pPr>
        <w:rPr>
          <w:rFonts w:ascii="Arial" w:hAnsi="Arial" w:cs="Arial"/>
        </w:rPr>
      </w:pPr>
    </w:p>
    <w:p w14:paraId="6A2E2F80" w14:textId="19F92FA6" w:rsidR="00814283" w:rsidRPr="007B597D" w:rsidRDefault="003F74E2" w:rsidP="00DE756A">
      <w:pPr>
        <w:pStyle w:val="1X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Wycena </w:t>
      </w:r>
      <w:r w:rsidR="00297AD2" w:rsidRPr="007B597D">
        <w:rPr>
          <w:rFonts w:ascii="Arial" w:hAnsi="Arial" w:cs="Arial"/>
        </w:rPr>
        <w:t>usług</w:t>
      </w:r>
      <w:r w:rsidR="003F6069" w:rsidRPr="007B597D">
        <w:rPr>
          <w:rFonts w:ascii="Arial" w:hAnsi="Arial" w:cs="Arial"/>
        </w:rPr>
        <w:t xml:space="preserve">i polegającej na </w:t>
      </w:r>
      <w:r w:rsidR="009058B4" w:rsidRPr="007B597D">
        <w:rPr>
          <w:rFonts w:ascii="Arial" w:hAnsi="Arial" w:cs="Arial"/>
        </w:rPr>
        <w:t>i</w:t>
      </w:r>
      <w:r w:rsidR="003F6069" w:rsidRPr="007B597D">
        <w:rPr>
          <w:rFonts w:ascii="Arial" w:hAnsi="Arial" w:cs="Arial"/>
        </w:rPr>
        <w:t xml:space="preserve">nwentaryzacji </w:t>
      </w:r>
      <w:r w:rsidR="001504B6" w:rsidRPr="007B597D">
        <w:rPr>
          <w:rFonts w:ascii="Arial" w:hAnsi="Arial" w:cs="Arial"/>
        </w:rPr>
        <w:t>ś</w:t>
      </w:r>
      <w:r w:rsidR="003F6069" w:rsidRPr="007B597D">
        <w:rPr>
          <w:rFonts w:ascii="Arial" w:hAnsi="Arial" w:cs="Arial"/>
        </w:rPr>
        <w:t xml:space="preserve">rodków </w:t>
      </w:r>
      <w:r w:rsidR="001504B6" w:rsidRPr="007B597D">
        <w:rPr>
          <w:rFonts w:ascii="Arial" w:hAnsi="Arial" w:cs="Arial"/>
        </w:rPr>
        <w:t>t</w:t>
      </w:r>
      <w:r w:rsidR="003F6069" w:rsidRPr="007B597D">
        <w:rPr>
          <w:rFonts w:ascii="Arial" w:hAnsi="Arial" w:cs="Arial"/>
        </w:rPr>
        <w:t>rwałych</w:t>
      </w:r>
      <w:r w:rsidR="00961026" w:rsidRPr="007B597D">
        <w:rPr>
          <w:rFonts w:ascii="Arial" w:hAnsi="Arial" w:cs="Arial"/>
        </w:rPr>
        <w:t xml:space="preserve">, </w:t>
      </w:r>
      <w:r w:rsidR="009058B4" w:rsidRPr="007B597D">
        <w:rPr>
          <w:rFonts w:ascii="Arial" w:hAnsi="Arial" w:cs="Arial"/>
        </w:rPr>
        <w:t>ś</w:t>
      </w:r>
      <w:r w:rsidR="001504B6" w:rsidRPr="007B597D">
        <w:rPr>
          <w:rFonts w:ascii="Arial" w:hAnsi="Arial" w:cs="Arial"/>
        </w:rPr>
        <w:t xml:space="preserve">rodków trwałych </w:t>
      </w:r>
      <w:r w:rsidR="006F7946" w:rsidRPr="007B597D">
        <w:rPr>
          <w:rFonts w:ascii="Arial" w:hAnsi="Arial" w:cs="Arial"/>
        </w:rPr>
        <w:br/>
      </w:r>
      <w:r w:rsidR="00961026" w:rsidRPr="007B597D">
        <w:rPr>
          <w:rFonts w:ascii="Arial" w:hAnsi="Arial" w:cs="Arial"/>
        </w:rPr>
        <w:t>w budowie</w:t>
      </w:r>
      <w:r w:rsidR="002A717A" w:rsidRPr="007B597D">
        <w:rPr>
          <w:rFonts w:ascii="Arial" w:hAnsi="Arial" w:cs="Arial"/>
        </w:rPr>
        <w:t xml:space="preserve">, </w:t>
      </w:r>
      <w:r w:rsidR="009058B4" w:rsidRPr="007B597D">
        <w:rPr>
          <w:rFonts w:ascii="Arial" w:hAnsi="Arial" w:cs="Arial"/>
        </w:rPr>
        <w:t>w</w:t>
      </w:r>
      <w:r w:rsidR="001504B6" w:rsidRPr="007B597D">
        <w:rPr>
          <w:rFonts w:ascii="Arial" w:hAnsi="Arial" w:cs="Arial"/>
        </w:rPr>
        <w:t>artości</w:t>
      </w:r>
      <w:r w:rsidR="003F6069" w:rsidRPr="007B597D">
        <w:rPr>
          <w:rFonts w:ascii="Arial" w:hAnsi="Arial" w:cs="Arial"/>
        </w:rPr>
        <w:t xml:space="preserve"> </w:t>
      </w:r>
      <w:r w:rsidR="009058B4" w:rsidRPr="007B597D">
        <w:rPr>
          <w:rFonts w:ascii="Arial" w:hAnsi="Arial" w:cs="Arial"/>
        </w:rPr>
        <w:t>n</w:t>
      </w:r>
      <w:r w:rsidR="003F6069" w:rsidRPr="007B597D">
        <w:rPr>
          <w:rFonts w:ascii="Arial" w:hAnsi="Arial" w:cs="Arial"/>
        </w:rPr>
        <w:t>iematerialnych</w:t>
      </w:r>
      <w:r w:rsidR="00961026" w:rsidRPr="007B597D">
        <w:rPr>
          <w:rFonts w:ascii="Arial" w:hAnsi="Arial" w:cs="Arial"/>
        </w:rPr>
        <w:t xml:space="preserve"> </w:t>
      </w:r>
      <w:r w:rsidR="002A717A" w:rsidRPr="007B597D">
        <w:rPr>
          <w:rFonts w:ascii="Arial" w:hAnsi="Arial" w:cs="Arial"/>
        </w:rPr>
        <w:t>oraz niskocennych</w:t>
      </w:r>
      <w:r w:rsidR="005353D8" w:rsidRPr="007B597D">
        <w:rPr>
          <w:rFonts w:ascii="Arial" w:hAnsi="Arial" w:cs="Arial"/>
        </w:rPr>
        <w:t xml:space="preserve"> składników majątku</w:t>
      </w:r>
      <w:r w:rsidR="002A717A" w:rsidRPr="007B597D">
        <w:rPr>
          <w:rFonts w:ascii="Arial" w:hAnsi="Arial" w:cs="Arial"/>
        </w:rPr>
        <w:t xml:space="preserve"> </w:t>
      </w:r>
      <w:r w:rsidR="001638BC" w:rsidRPr="007B597D">
        <w:rPr>
          <w:rFonts w:ascii="Arial" w:hAnsi="Arial" w:cs="Arial"/>
        </w:rPr>
        <w:br/>
      </w:r>
      <w:r w:rsidR="003F6069" w:rsidRPr="007B597D">
        <w:rPr>
          <w:rFonts w:ascii="Arial" w:hAnsi="Arial" w:cs="Arial"/>
        </w:rPr>
        <w:t>w podziale na Zasoby wyodrębnione w  Polskiej Agencji Żeglugi Powietrznej</w:t>
      </w:r>
      <w:r w:rsidR="00DC25CD" w:rsidRPr="007B597D">
        <w:rPr>
          <w:rFonts w:ascii="Arial" w:hAnsi="Arial" w:cs="Arial"/>
        </w:rPr>
        <w:t>,</w:t>
      </w:r>
    </w:p>
    <w:p w14:paraId="0F9872FB" w14:textId="798A8004" w:rsidR="00814283" w:rsidRPr="007B597D" w:rsidRDefault="00814283" w:rsidP="00DE756A">
      <w:pPr>
        <w:pStyle w:val="1X"/>
        <w:numPr>
          <w:ilvl w:val="0"/>
          <w:numId w:val="57"/>
        </w:numPr>
        <w:spacing w:line="360" w:lineRule="auto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Wycena usługi polegającej na uzupełnieniu informacji wskazanych przez Zamawiającego zinwentaryzowanych składników majątku  Polskiej Agencji Żeglugi Powietrznej,</w:t>
      </w:r>
    </w:p>
    <w:p w14:paraId="5CE4C675" w14:textId="4A9B83B7" w:rsidR="00814283" w:rsidRPr="007B597D" w:rsidRDefault="00814283" w:rsidP="00DE756A">
      <w:pPr>
        <w:pStyle w:val="1X"/>
        <w:numPr>
          <w:ilvl w:val="0"/>
          <w:numId w:val="57"/>
        </w:numPr>
        <w:spacing w:line="360" w:lineRule="auto"/>
        <w:rPr>
          <w:rFonts w:ascii="Arial" w:hAnsi="Arial" w:cs="Arial"/>
          <w:szCs w:val="22"/>
        </w:rPr>
      </w:pPr>
      <w:r w:rsidRPr="007B597D">
        <w:rPr>
          <w:rFonts w:ascii="Arial" w:hAnsi="Arial" w:cs="Arial"/>
          <w:szCs w:val="22"/>
        </w:rPr>
        <w:t>Harmonogram inwentaryzacji.</w:t>
      </w:r>
    </w:p>
    <w:p w14:paraId="727A9FE0" w14:textId="07A5A00A" w:rsidR="003F74E2" w:rsidRPr="007B597D" w:rsidRDefault="003F74E2" w:rsidP="00DE756A">
      <w:pPr>
        <w:pStyle w:val="1X"/>
        <w:spacing w:line="360" w:lineRule="auto"/>
        <w:ind w:left="786"/>
        <w:rPr>
          <w:rFonts w:ascii="Arial" w:hAnsi="Arial" w:cs="Arial"/>
        </w:rPr>
      </w:pPr>
    </w:p>
    <w:p w14:paraId="65543E19" w14:textId="77777777" w:rsidR="00FF7119" w:rsidRPr="007B597D" w:rsidRDefault="00FF7119" w:rsidP="00FF7119">
      <w:pPr>
        <w:pStyle w:val="1X"/>
        <w:spacing w:line="360" w:lineRule="auto"/>
        <w:rPr>
          <w:rFonts w:ascii="Arial" w:hAnsi="Arial" w:cs="Arial"/>
        </w:rPr>
      </w:pPr>
    </w:p>
    <w:p w14:paraId="6BDF35D9" w14:textId="77777777" w:rsidR="00FF7119" w:rsidRPr="007B597D" w:rsidRDefault="00FF7119" w:rsidP="00FF7119">
      <w:pPr>
        <w:pStyle w:val="1X"/>
        <w:spacing w:line="360" w:lineRule="auto"/>
        <w:rPr>
          <w:rFonts w:ascii="Arial" w:hAnsi="Arial" w:cs="Arial"/>
        </w:rPr>
      </w:pPr>
    </w:p>
    <w:p w14:paraId="6D21ADD4" w14:textId="77777777" w:rsidR="00FF7119" w:rsidRPr="007B597D" w:rsidRDefault="00FF7119" w:rsidP="00FF7119">
      <w:pPr>
        <w:pStyle w:val="1X"/>
        <w:spacing w:line="360" w:lineRule="auto"/>
        <w:rPr>
          <w:rFonts w:ascii="Arial" w:hAnsi="Arial" w:cs="Arial"/>
        </w:rPr>
      </w:pPr>
    </w:p>
    <w:p w14:paraId="296E1E94" w14:textId="200B251D" w:rsidR="001638BC" w:rsidRPr="007B597D" w:rsidRDefault="001638B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7B597D">
        <w:rPr>
          <w:rFonts w:ascii="Arial" w:hAnsi="Arial" w:cs="Arial"/>
        </w:rPr>
        <w:br w:type="page"/>
      </w:r>
    </w:p>
    <w:p w14:paraId="5A634A1B" w14:textId="3F72B357" w:rsidR="00757383" w:rsidRPr="007B597D" w:rsidRDefault="009F2C7B" w:rsidP="00757383">
      <w:pPr>
        <w:pStyle w:val="1X"/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lastRenderedPageBreak/>
        <w:t>Z</w:t>
      </w:r>
      <w:r w:rsidR="003F6864" w:rsidRPr="007B597D">
        <w:rPr>
          <w:rFonts w:ascii="Arial" w:hAnsi="Arial" w:cs="Arial"/>
        </w:rPr>
        <w:t>a</w:t>
      </w:r>
      <w:r w:rsidR="00757383" w:rsidRPr="007B597D">
        <w:rPr>
          <w:rFonts w:ascii="Arial" w:hAnsi="Arial" w:cs="Arial"/>
        </w:rPr>
        <w:t>łącznik nr 1</w:t>
      </w:r>
    </w:p>
    <w:p w14:paraId="2E1ED762" w14:textId="77777777" w:rsidR="00757383" w:rsidRPr="007B597D" w:rsidRDefault="00757383" w:rsidP="00757383">
      <w:pPr>
        <w:pStyle w:val="1X"/>
        <w:spacing w:line="360" w:lineRule="auto"/>
        <w:rPr>
          <w:rFonts w:ascii="Arial" w:hAnsi="Arial" w:cs="Arial"/>
        </w:rPr>
      </w:pPr>
    </w:p>
    <w:p w14:paraId="77005E40" w14:textId="2D679CBF" w:rsidR="005D77A5" w:rsidRPr="007B597D" w:rsidRDefault="00757383" w:rsidP="00DE756A">
      <w:pPr>
        <w:pStyle w:val="1X"/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7B597D">
        <w:rPr>
          <w:rFonts w:ascii="Arial" w:hAnsi="Arial" w:cs="Arial"/>
          <w:b/>
          <w:sz w:val="32"/>
          <w:szCs w:val="32"/>
        </w:rPr>
        <w:t xml:space="preserve">Wycena usługi polegającej na </w:t>
      </w:r>
      <w:r w:rsidR="001504B6" w:rsidRPr="007B597D">
        <w:rPr>
          <w:rFonts w:ascii="Arial" w:hAnsi="Arial" w:cs="Arial"/>
          <w:b/>
          <w:sz w:val="32"/>
          <w:szCs w:val="32"/>
        </w:rPr>
        <w:t>i</w:t>
      </w:r>
      <w:r w:rsidRPr="007B597D">
        <w:rPr>
          <w:rFonts w:ascii="Arial" w:hAnsi="Arial" w:cs="Arial"/>
          <w:b/>
          <w:sz w:val="32"/>
          <w:szCs w:val="32"/>
        </w:rPr>
        <w:t xml:space="preserve">nwentaryzacji </w:t>
      </w:r>
      <w:r w:rsidR="001504B6" w:rsidRPr="007B597D">
        <w:rPr>
          <w:rFonts w:ascii="Arial" w:hAnsi="Arial" w:cs="Arial"/>
          <w:b/>
          <w:sz w:val="32"/>
          <w:szCs w:val="32"/>
        </w:rPr>
        <w:t>ś</w:t>
      </w:r>
      <w:r w:rsidRPr="007B597D">
        <w:rPr>
          <w:rFonts w:ascii="Arial" w:hAnsi="Arial" w:cs="Arial"/>
          <w:b/>
          <w:sz w:val="32"/>
          <w:szCs w:val="32"/>
        </w:rPr>
        <w:t xml:space="preserve">rodków </w:t>
      </w:r>
      <w:r w:rsidR="001504B6" w:rsidRPr="007B597D">
        <w:rPr>
          <w:rFonts w:ascii="Arial" w:hAnsi="Arial" w:cs="Arial"/>
          <w:b/>
          <w:sz w:val="32"/>
          <w:szCs w:val="32"/>
        </w:rPr>
        <w:t>t</w:t>
      </w:r>
      <w:r w:rsidRPr="007B597D">
        <w:rPr>
          <w:rFonts w:ascii="Arial" w:hAnsi="Arial" w:cs="Arial"/>
          <w:b/>
          <w:sz w:val="32"/>
          <w:szCs w:val="32"/>
        </w:rPr>
        <w:t>rwałych</w:t>
      </w:r>
      <w:r w:rsidR="00961026" w:rsidRPr="007B597D">
        <w:rPr>
          <w:rFonts w:ascii="Arial" w:hAnsi="Arial" w:cs="Arial"/>
          <w:b/>
          <w:sz w:val="32"/>
          <w:szCs w:val="32"/>
        </w:rPr>
        <w:t xml:space="preserve">, </w:t>
      </w:r>
      <w:r w:rsidR="001504B6" w:rsidRPr="007B597D">
        <w:rPr>
          <w:rFonts w:ascii="Arial" w:hAnsi="Arial" w:cs="Arial"/>
          <w:b/>
          <w:sz w:val="32"/>
          <w:szCs w:val="32"/>
        </w:rPr>
        <w:t xml:space="preserve">środków trwałych </w:t>
      </w:r>
      <w:r w:rsidR="00961026" w:rsidRPr="007B597D">
        <w:rPr>
          <w:rFonts w:ascii="Arial" w:hAnsi="Arial" w:cs="Arial"/>
          <w:b/>
          <w:sz w:val="32"/>
          <w:szCs w:val="32"/>
        </w:rPr>
        <w:t xml:space="preserve">w budowie </w:t>
      </w:r>
      <w:r w:rsidRPr="007B597D">
        <w:rPr>
          <w:rFonts w:ascii="Arial" w:hAnsi="Arial" w:cs="Arial"/>
          <w:b/>
          <w:sz w:val="32"/>
          <w:szCs w:val="32"/>
        </w:rPr>
        <w:t xml:space="preserve">i </w:t>
      </w:r>
      <w:r w:rsidR="001504B6" w:rsidRPr="007B597D">
        <w:rPr>
          <w:rFonts w:ascii="Arial" w:hAnsi="Arial" w:cs="Arial"/>
          <w:b/>
          <w:sz w:val="32"/>
          <w:szCs w:val="32"/>
        </w:rPr>
        <w:t>wartości</w:t>
      </w:r>
      <w:r w:rsidRPr="007B597D">
        <w:rPr>
          <w:rFonts w:ascii="Arial" w:hAnsi="Arial" w:cs="Arial"/>
          <w:b/>
          <w:sz w:val="32"/>
          <w:szCs w:val="32"/>
        </w:rPr>
        <w:t xml:space="preserve"> </w:t>
      </w:r>
      <w:r w:rsidR="0039152B" w:rsidRPr="007B597D">
        <w:rPr>
          <w:rFonts w:ascii="Arial" w:hAnsi="Arial" w:cs="Arial"/>
          <w:b/>
          <w:sz w:val="32"/>
          <w:szCs w:val="32"/>
        </w:rPr>
        <w:t>n</w:t>
      </w:r>
      <w:r w:rsidRPr="007B597D">
        <w:rPr>
          <w:rFonts w:ascii="Arial" w:hAnsi="Arial" w:cs="Arial"/>
          <w:b/>
          <w:sz w:val="32"/>
          <w:szCs w:val="32"/>
        </w:rPr>
        <w:t>iematerialnych</w:t>
      </w:r>
      <w:r w:rsidR="00961026" w:rsidRPr="007B597D">
        <w:rPr>
          <w:rFonts w:ascii="Arial" w:hAnsi="Arial" w:cs="Arial"/>
          <w:b/>
          <w:sz w:val="32"/>
          <w:szCs w:val="32"/>
        </w:rPr>
        <w:t xml:space="preserve"> </w:t>
      </w:r>
      <w:r w:rsidR="0098417A" w:rsidRPr="007B597D">
        <w:rPr>
          <w:rFonts w:ascii="Arial" w:hAnsi="Arial" w:cs="Arial"/>
          <w:b/>
          <w:sz w:val="32"/>
          <w:szCs w:val="32"/>
        </w:rPr>
        <w:t xml:space="preserve">oraz niskocennych </w:t>
      </w:r>
      <w:r w:rsidR="005353D8" w:rsidRPr="007B597D">
        <w:rPr>
          <w:rFonts w:ascii="Arial" w:hAnsi="Arial" w:cs="Arial"/>
          <w:b/>
          <w:sz w:val="32"/>
          <w:szCs w:val="32"/>
        </w:rPr>
        <w:t>składników</w:t>
      </w:r>
      <w:r w:rsidR="0098417A" w:rsidRPr="007B597D">
        <w:rPr>
          <w:rFonts w:ascii="Arial" w:hAnsi="Arial" w:cs="Arial"/>
          <w:b/>
          <w:sz w:val="32"/>
          <w:szCs w:val="32"/>
        </w:rPr>
        <w:t xml:space="preserve"> majątku</w:t>
      </w:r>
      <w:r w:rsidR="00554FC0" w:rsidRPr="007B597D">
        <w:rPr>
          <w:rFonts w:ascii="Arial" w:hAnsi="Arial" w:cs="Arial"/>
          <w:b/>
          <w:sz w:val="32"/>
          <w:szCs w:val="32"/>
        </w:rPr>
        <w:t xml:space="preserve"> </w:t>
      </w:r>
      <w:r w:rsidRPr="007B597D">
        <w:rPr>
          <w:rFonts w:ascii="Arial" w:hAnsi="Arial" w:cs="Arial"/>
          <w:b/>
          <w:sz w:val="32"/>
          <w:szCs w:val="32"/>
        </w:rPr>
        <w:t>w Polskiej Agencji Żeglugi Powietrznej</w:t>
      </w:r>
      <w:r w:rsidR="005D77A5" w:rsidRPr="007B597D">
        <w:rPr>
          <w:rFonts w:ascii="Arial" w:hAnsi="Arial" w:cs="Arial"/>
          <w:b/>
          <w:sz w:val="32"/>
          <w:szCs w:val="32"/>
        </w:rPr>
        <w:t xml:space="preserve"> z podziałem </w:t>
      </w:r>
      <w:r w:rsidR="005A4E49" w:rsidRPr="007B597D">
        <w:rPr>
          <w:rFonts w:ascii="Arial" w:hAnsi="Arial" w:cs="Arial"/>
          <w:b/>
          <w:sz w:val="32"/>
          <w:szCs w:val="32"/>
        </w:rPr>
        <w:t xml:space="preserve">na </w:t>
      </w:r>
      <w:r w:rsidR="005D77A5" w:rsidRPr="007B597D">
        <w:rPr>
          <w:rFonts w:ascii="Arial" w:hAnsi="Arial" w:cs="Arial"/>
          <w:b/>
          <w:sz w:val="32"/>
          <w:szCs w:val="32"/>
        </w:rPr>
        <w:t>poszczególne części określone w punkcie III</w:t>
      </w:r>
      <w:r w:rsidR="005A4E49" w:rsidRPr="007B597D">
        <w:rPr>
          <w:rFonts w:ascii="Arial" w:hAnsi="Arial" w:cs="Arial"/>
          <w:b/>
          <w:sz w:val="32"/>
          <w:szCs w:val="32"/>
        </w:rPr>
        <w:t>.</w:t>
      </w:r>
      <w:r w:rsidR="005D77A5" w:rsidRPr="007B597D">
        <w:rPr>
          <w:rFonts w:ascii="Arial" w:hAnsi="Arial" w:cs="Arial"/>
          <w:b/>
          <w:sz w:val="32"/>
          <w:szCs w:val="32"/>
        </w:rPr>
        <w:t xml:space="preserve"> Przyszły przedmiot zamówienia</w:t>
      </w:r>
      <w:r w:rsidR="0039152B" w:rsidRPr="007B597D">
        <w:rPr>
          <w:rFonts w:ascii="Arial" w:hAnsi="Arial" w:cs="Arial"/>
          <w:b/>
          <w:sz w:val="32"/>
          <w:szCs w:val="32"/>
        </w:rPr>
        <w:t>.</w:t>
      </w:r>
    </w:p>
    <w:p w14:paraId="37E036A8" w14:textId="77777777" w:rsidR="005D77A5" w:rsidRPr="007B597D" w:rsidRDefault="005D77A5" w:rsidP="00693557">
      <w:pPr>
        <w:pStyle w:val="1X"/>
        <w:spacing w:line="360" w:lineRule="auto"/>
        <w:ind w:left="426"/>
        <w:rPr>
          <w:rFonts w:ascii="Arial" w:hAnsi="Arial" w:cs="Arial"/>
          <w:b/>
          <w:sz w:val="32"/>
          <w:szCs w:val="32"/>
        </w:rPr>
      </w:pPr>
    </w:p>
    <w:p w14:paraId="7316B0F9" w14:textId="6D6E61B2" w:rsidR="00201646" w:rsidRPr="007B597D" w:rsidRDefault="00201646" w:rsidP="00693557">
      <w:pPr>
        <w:pStyle w:val="1X"/>
        <w:spacing w:line="360" w:lineRule="auto"/>
        <w:ind w:left="426"/>
        <w:rPr>
          <w:rFonts w:ascii="Arial" w:hAnsi="Arial" w:cs="Arial"/>
        </w:rPr>
      </w:pPr>
    </w:p>
    <w:p w14:paraId="37FC1402" w14:textId="77777777" w:rsidR="009C7DE1" w:rsidRPr="007B597D" w:rsidRDefault="009C7DE1" w:rsidP="00757383">
      <w:pPr>
        <w:pStyle w:val="1X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33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203"/>
      </w:tblGrid>
      <w:tr w:rsidR="00757383" w:rsidRPr="007B597D" w14:paraId="579141D8" w14:textId="77777777" w:rsidTr="00DE756A">
        <w:trPr>
          <w:trHeight w:val="10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DA4" w14:textId="77777777" w:rsidR="005A4E49" w:rsidRPr="007B597D" w:rsidRDefault="005A4E49" w:rsidP="00DE756A">
            <w:pPr>
              <w:pStyle w:val="1X"/>
              <w:spacing w:line="360" w:lineRule="auto"/>
              <w:ind w:left="426"/>
              <w:rPr>
                <w:rFonts w:ascii="Arial" w:hAnsi="Arial" w:cs="Arial"/>
                <w:color w:val="000000"/>
              </w:rPr>
            </w:pPr>
            <w:r w:rsidRPr="007B597D">
              <w:rPr>
                <w:rFonts w:ascii="Arial" w:hAnsi="Arial" w:cs="Arial"/>
                <w:color w:val="000000"/>
              </w:rPr>
              <w:t>Cena netto części</w:t>
            </w:r>
            <w:r w:rsidRPr="007B597D" w:rsidDel="005A4E49">
              <w:rPr>
                <w:rFonts w:ascii="Arial" w:hAnsi="Arial" w:cs="Arial"/>
                <w:color w:val="000000"/>
              </w:rPr>
              <w:t xml:space="preserve"> </w:t>
            </w:r>
          </w:p>
          <w:p w14:paraId="428AC037" w14:textId="77777777" w:rsidR="005A4E49" w:rsidRPr="007B597D" w:rsidRDefault="005A4E49" w:rsidP="00DE756A">
            <w:pPr>
              <w:pStyle w:val="1X"/>
              <w:spacing w:line="360" w:lineRule="auto"/>
              <w:ind w:left="426"/>
              <w:rPr>
                <w:rFonts w:ascii="Arial" w:hAnsi="Arial" w:cs="Arial"/>
                <w:color w:val="000000"/>
              </w:rPr>
            </w:pPr>
          </w:p>
          <w:p w14:paraId="241B0648" w14:textId="77777777" w:rsidR="005A4E49" w:rsidRPr="007B597D" w:rsidRDefault="005A4E49" w:rsidP="00DE756A">
            <w:pPr>
              <w:pStyle w:val="1X"/>
              <w:spacing w:line="360" w:lineRule="auto"/>
              <w:ind w:left="426"/>
              <w:rPr>
                <w:rFonts w:ascii="Arial" w:hAnsi="Arial" w:cs="Arial"/>
                <w:color w:val="000000"/>
              </w:rPr>
            </w:pPr>
          </w:p>
          <w:p w14:paraId="13A6D3F5" w14:textId="3EA6ED50" w:rsidR="00757383" w:rsidRPr="007B597D" w:rsidRDefault="00757383" w:rsidP="00DE756A">
            <w:pPr>
              <w:pStyle w:val="1X"/>
              <w:spacing w:line="360" w:lineRule="auto"/>
              <w:ind w:left="426"/>
              <w:rPr>
                <w:rFonts w:ascii="Arial" w:hAnsi="Arial" w:cs="Arial"/>
                <w:color w:val="000000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4D61" w14:textId="369B08F0" w:rsidR="005A4E49" w:rsidRPr="007B597D" w:rsidRDefault="00757383" w:rsidP="005A4E49">
            <w:pPr>
              <w:pStyle w:val="1X"/>
              <w:spacing w:line="360" w:lineRule="auto"/>
              <w:ind w:left="426"/>
              <w:rPr>
                <w:rFonts w:ascii="Arial" w:hAnsi="Arial" w:cs="Arial"/>
                <w:color w:val="000000"/>
              </w:rPr>
            </w:pPr>
            <w:r w:rsidRPr="007B597D">
              <w:rPr>
                <w:rFonts w:ascii="Arial" w:hAnsi="Arial" w:cs="Arial"/>
                <w:color w:val="000000"/>
              </w:rPr>
              <w:t xml:space="preserve">Inwentaryzacja </w:t>
            </w:r>
            <w:r w:rsidR="001504B6" w:rsidRPr="007B597D">
              <w:rPr>
                <w:rFonts w:ascii="Arial" w:hAnsi="Arial" w:cs="Arial"/>
                <w:color w:val="000000"/>
              </w:rPr>
              <w:t>ś</w:t>
            </w:r>
            <w:r w:rsidRPr="007B597D">
              <w:rPr>
                <w:rFonts w:ascii="Arial" w:hAnsi="Arial" w:cs="Arial"/>
                <w:color w:val="000000"/>
              </w:rPr>
              <w:t xml:space="preserve">rodków </w:t>
            </w:r>
            <w:r w:rsidR="001504B6" w:rsidRPr="007B597D">
              <w:rPr>
                <w:rFonts w:ascii="Arial" w:hAnsi="Arial" w:cs="Arial"/>
                <w:color w:val="000000"/>
              </w:rPr>
              <w:t>t</w:t>
            </w:r>
            <w:r w:rsidRPr="007B597D">
              <w:rPr>
                <w:rFonts w:ascii="Arial" w:hAnsi="Arial" w:cs="Arial"/>
                <w:color w:val="000000"/>
              </w:rPr>
              <w:t>rwałych</w:t>
            </w:r>
            <w:r w:rsidR="00F86FCF" w:rsidRPr="007B597D">
              <w:rPr>
                <w:rFonts w:ascii="Arial" w:hAnsi="Arial" w:cs="Arial"/>
                <w:color w:val="000000"/>
              </w:rPr>
              <w:t xml:space="preserve">,  </w:t>
            </w:r>
            <w:r w:rsidR="001504B6" w:rsidRPr="007B597D">
              <w:rPr>
                <w:rFonts w:ascii="Arial" w:hAnsi="Arial" w:cs="Arial"/>
                <w:color w:val="000000"/>
              </w:rPr>
              <w:t xml:space="preserve">środków trwałych </w:t>
            </w:r>
            <w:r w:rsidR="00F86FCF" w:rsidRPr="007B597D">
              <w:rPr>
                <w:rFonts w:ascii="Arial" w:hAnsi="Arial" w:cs="Arial"/>
                <w:color w:val="000000"/>
              </w:rPr>
              <w:t>w budowie</w:t>
            </w:r>
            <w:r w:rsidRPr="007B597D">
              <w:rPr>
                <w:rFonts w:ascii="Arial" w:hAnsi="Arial" w:cs="Arial"/>
                <w:color w:val="000000"/>
              </w:rPr>
              <w:t xml:space="preserve"> </w:t>
            </w:r>
            <w:r w:rsidR="005A4E49" w:rsidRPr="007B597D">
              <w:rPr>
                <w:rFonts w:ascii="Arial" w:hAnsi="Arial" w:cs="Arial"/>
                <w:color w:val="000000"/>
              </w:rPr>
              <w:br/>
            </w:r>
            <w:r w:rsidRPr="007B597D">
              <w:rPr>
                <w:rFonts w:ascii="Arial" w:hAnsi="Arial" w:cs="Arial"/>
                <w:color w:val="000000"/>
              </w:rPr>
              <w:t xml:space="preserve">i </w:t>
            </w:r>
            <w:r w:rsidR="001504B6" w:rsidRPr="007B597D">
              <w:rPr>
                <w:rFonts w:ascii="Arial" w:hAnsi="Arial" w:cs="Arial"/>
                <w:color w:val="000000"/>
              </w:rPr>
              <w:t>wartości</w:t>
            </w:r>
            <w:r w:rsidRPr="007B597D">
              <w:rPr>
                <w:rFonts w:ascii="Arial" w:hAnsi="Arial" w:cs="Arial"/>
                <w:color w:val="000000"/>
              </w:rPr>
              <w:t xml:space="preserve"> </w:t>
            </w:r>
            <w:r w:rsidR="001504B6" w:rsidRPr="007B597D">
              <w:rPr>
                <w:rFonts w:ascii="Arial" w:hAnsi="Arial" w:cs="Arial"/>
                <w:color w:val="000000"/>
              </w:rPr>
              <w:t>n</w:t>
            </w:r>
            <w:r w:rsidRPr="007B597D">
              <w:rPr>
                <w:rFonts w:ascii="Arial" w:hAnsi="Arial" w:cs="Arial"/>
                <w:color w:val="000000"/>
              </w:rPr>
              <w:t>iematerialnych</w:t>
            </w:r>
            <w:r w:rsidR="00F86FCF" w:rsidRPr="007B597D">
              <w:rPr>
                <w:rFonts w:ascii="Arial" w:hAnsi="Arial" w:cs="Arial"/>
                <w:color w:val="000000"/>
              </w:rPr>
              <w:t xml:space="preserve"> </w:t>
            </w:r>
            <w:r w:rsidR="0098417A" w:rsidRPr="007B597D">
              <w:rPr>
                <w:rFonts w:ascii="Arial" w:hAnsi="Arial" w:cs="Arial"/>
                <w:color w:val="000000"/>
              </w:rPr>
              <w:t xml:space="preserve">oraz niskocennych </w:t>
            </w:r>
            <w:r w:rsidR="005353D8" w:rsidRPr="007B597D">
              <w:rPr>
                <w:rFonts w:ascii="Arial" w:hAnsi="Arial" w:cs="Arial"/>
                <w:color w:val="000000"/>
              </w:rPr>
              <w:t>składników</w:t>
            </w:r>
            <w:r w:rsidR="0098417A" w:rsidRPr="007B597D">
              <w:rPr>
                <w:rFonts w:ascii="Arial" w:hAnsi="Arial" w:cs="Arial"/>
                <w:color w:val="000000"/>
              </w:rPr>
              <w:t xml:space="preserve"> majątku </w:t>
            </w:r>
            <w:r w:rsidRPr="007B597D">
              <w:rPr>
                <w:rFonts w:ascii="Arial" w:hAnsi="Arial" w:cs="Arial"/>
                <w:color w:val="000000"/>
              </w:rPr>
              <w:t>Polskiej Agencji Żeglugi Powietrznej</w:t>
            </w:r>
            <w:r w:rsidR="005A4E49" w:rsidRPr="007B597D">
              <w:rPr>
                <w:rFonts w:ascii="Arial" w:hAnsi="Arial" w:cs="Arial"/>
                <w:color w:val="000000"/>
              </w:rPr>
              <w:t xml:space="preserve">  z podziałem na poszczególne części określone w punkcie III. Przyszły przedmiot zamówienia</w:t>
            </w:r>
          </w:p>
          <w:p w14:paraId="021E1827" w14:textId="74B2B13B" w:rsidR="00757383" w:rsidRPr="007B597D" w:rsidRDefault="00757383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7383" w:rsidRPr="007B597D" w14:paraId="3A266941" w14:textId="77777777" w:rsidTr="00DE756A">
        <w:trPr>
          <w:trHeight w:val="1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7C5" w14:textId="77777777" w:rsidR="001504B6" w:rsidRPr="007B597D" w:rsidRDefault="00757383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97D">
              <w:rPr>
                <w:rFonts w:ascii="Arial" w:eastAsia="Times New Roman" w:hAnsi="Arial" w:cs="Arial"/>
                <w:color w:val="000000"/>
                <w:lang w:eastAsia="pl-PL"/>
              </w:rPr>
              <w:t>Cena netto</w:t>
            </w:r>
            <w:r w:rsidR="001504B6" w:rsidRPr="007B597D">
              <w:rPr>
                <w:rFonts w:ascii="Arial" w:eastAsia="Times New Roman" w:hAnsi="Arial" w:cs="Arial"/>
                <w:color w:val="000000"/>
                <w:lang w:eastAsia="pl-PL"/>
              </w:rPr>
              <w:t xml:space="preserve"> Części I:</w:t>
            </w:r>
          </w:p>
          <w:p w14:paraId="063E976D" w14:textId="77777777" w:rsidR="001504B6" w:rsidRPr="007B597D" w:rsidRDefault="001504B6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78E09D4" w14:textId="09D0D19F" w:rsidR="001504B6" w:rsidRPr="007B597D" w:rsidRDefault="001504B6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97D">
              <w:rPr>
                <w:rFonts w:ascii="Arial" w:eastAsia="Times New Roman" w:hAnsi="Arial" w:cs="Arial"/>
                <w:color w:val="000000"/>
                <w:lang w:eastAsia="pl-PL"/>
              </w:rPr>
              <w:t>Cena netto Część II:</w:t>
            </w:r>
          </w:p>
          <w:p w14:paraId="1A6E666D" w14:textId="77777777" w:rsidR="001504B6" w:rsidRPr="007B597D" w:rsidRDefault="001504B6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E258764" w14:textId="7B8EAE96" w:rsidR="001504B6" w:rsidRPr="007B597D" w:rsidRDefault="001504B6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97D">
              <w:rPr>
                <w:rFonts w:ascii="Arial" w:eastAsia="Times New Roman" w:hAnsi="Arial" w:cs="Arial"/>
                <w:color w:val="000000"/>
                <w:lang w:eastAsia="pl-PL"/>
              </w:rPr>
              <w:t>Cena netto Części III:</w:t>
            </w:r>
          </w:p>
          <w:p w14:paraId="7A97E5B7" w14:textId="40563588" w:rsidR="00757383" w:rsidRPr="007B597D" w:rsidRDefault="00757383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40E" w14:textId="77777777" w:rsidR="00757383" w:rsidRPr="007B597D" w:rsidRDefault="00757383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97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A4E49" w:rsidRPr="007B597D" w14:paraId="3973F22C" w14:textId="77777777" w:rsidTr="005A4E49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D9B2" w14:textId="064620AB" w:rsidR="005A4E49" w:rsidRPr="007B597D" w:rsidRDefault="005A4E49" w:rsidP="00DE7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97D">
              <w:rPr>
                <w:rFonts w:ascii="Arial" w:eastAsia="Times New Roman" w:hAnsi="Arial" w:cs="Arial"/>
                <w:color w:val="000000"/>
                <w:lang w:eastAsia="pl-PL"/>
              </w:rPr>
              <w:t>Łączna cenna netto: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5D74" w14:textId="77777777" w:rsidR="005A4E49" w:rsidRPr="007B597D" w:rsidRDefault="005A4E49" w:rsidP="005A4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4B3C008" w14:textId="77777777" w:rsidR="00757383" w:rsidRPr="007B597D" w:rsidRDefault="00757383" w:rsidP="00757383">
      <w:pPr>
        <w:pStyle w:val="1X"/>
        <w:spacing w:line="360" w:lineRule="auto"/>
        <w:rPr>
          <w:rFonts w:ascii="Arial" w:hAnsi="Arial" w:cs="Arial"/>
        </w:rPr>
      </w:pPr>
    </w:p>
    <w:p w14:paraId="2EDADF07" w14:textId="77777777" w:rsidR="00757383" w:rsidRPr="007B597D" w:rsidRDefault="00757383" w:rsidP="00757383">
      <w:pPr>
        <w:pStyle w:val="1X"/>
        <w:spacing w:line="360" w:lineRule="auto"/>
        <w:jc w:val="center"/>
        <w:rPr>
          <w:rFonts w:ascii="Arial" w:hAnsi="Arial" w:cs="Arial"/>
          <w:b/>
        </w:rPr>
      </w:pPr>
    </w:p>
    <w:p w14:paraId="02379765" w14:textId="77777777" w:rsidR="000564F5" w:rsidRPr="007B597D" w:rsidRDefault="000564F5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</w:p>
    <w:p w14:paraId="2A4C370F" w14:textId="77777777" w:rsidR="007C0683" w:rsidRPr="007B597D" w:rsidRDefault="007C0683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</w:p>
    <w:p w14:paraId="48E91676" w14:textId="77777777" w:rsidR="007C0683" w:rsidRPr="007B597D" w:rsidRDefault="007C0683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</w:p>
    <w:p w14:paraId="60F5163F" w14:textId="77777777" w:rsidR="007C0683" w:rsidRPr="007B597D" w:rsidRDefault="007C0683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</w:p>
    <w:p w14:paraId="6AF4D003" w14:textId="77777777" w:rsidR="005147F6" w:rsidRPr="007B597D" w:rsidRDefault="005147F6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</w:p>
    <w:p w14:paraId="69ECCD16" w14:textId="77777777" w:rsidR="00DE756A" w:rsidRPr="007B597D" w:rsidRDefault="00DE756A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</w:p>
    <w:p w14:paraId="5AD06464" w14:textId="4B5FF9E4" w:rsidR="007C0683" w:rsidRPr="007B597D" w:rsidRDefault="007C0683" w:rsidP="00DE756A">
      <w:pPr>
        <w:pStyle w:val="1X"/>
        <w:spacing w:line="360" w:lineRule="auto"/>
        <w:ind w:left="0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Załącznik nr </w:t>
      </w:r>
      <w:r w:rsidR="001504B6" w:rsidRPr="007B597D">
        <w:rPr>
          <w:rFonts w:ascii="Arial" w:hAnsi="Arial" w:cs="Arial"/>
        </w:rPr>
        <w:t>2</w:t>
      </w:r>
    </w:p>
    <w:p w14:paraId="07A823E0" w14:textId="0DCE5569" w:rsidR="007C0683" w:rsidRPr="007B597D" w:rsidRDefault="007C0683" w:rsidP="004F652F">
      <w:pPr>
        <w:pStyle w:val="1X"/>
        <w:spacing w:line="360" w:lineRule="auto"/>
        <w:ind w:left="0"/>
        <w:jc w:val="left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lastRenderedPageBreak/>
        <w:t>Harmonogram inwentaryzacji</w:t>
      </w:r>
    </w:p>
    <w:p w14:paraId="65EDEB2E" w14:textId="02A35434" w:rsidR="007C0683" w:rsidRPr="007B597D" w:rsidRDefault="007C0683" w:rsidP="00B706A6">
      <w:pPr>
        <w:pStyle w:val="1X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 xml:space="preserve">Terminy przeprowadzenia inwentaryzacji </w:t>
      </w:r>
    </w:p>
    <w:p w14:paraId="64FF02AD" w14:textId="399CE477" w:rsidR="007C0683" w:rsidRPr="007B597D" w:rsidRDefault="007C0683" w:rsidP="00DE756A">
      <w:pPr>
        <w:pStyle w:val="1X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Środków trwałych oraz maszyn i urządzeń wchodzących w skład środków trwałych</w:t>
      </w:r>
      <w:r w:rsidR="00FA122C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 xml:space="preserve"> w budowie znajdujących się na terenie strzeżonym według stanu na dzień </w:t>
      </w:r>
      <w:r w:rsidR="002842FD" w:rsidRPr="007B597D">
        <w:rPr>
          <w:rFonts w:ascii="Arial" w:hAnsi="Arial" w:cs="Arial"/>
        </w:rPr>
        <w:t>29</w:t>
      </w:r>
      <w:r w:rsidRPr="007B597D">
        <w:rPr>
          <w:rFonts w:ascii="Arial" w:hAnsi="Arial" w:cs="Arial"/>
        </w:rPr>
        <w:t>.07.20</w:t>
      </w:r>
      <w:r w:rsidR="00266DD7" w:rsidRPr="007B597D">
        <w:rPr>
          <w:rFonts w:ascii="Arial" w:hAnsi="Arial" w:cs="Arial"/>
        </w:rPr>
        <w:t>2</w:t>
      </w:r>
      <w:r w:rsidR="00F5682A" w:rsidRPr="007B597D">
        <w:rPr>
          <w:rFonts w:ascii="Arial" w:hAnsi="Arial" w:cs="Arial"/>
        </w:rPr>
        <w:t>2</w:t>
      </w:r>
      <w:r w:rsidRPr="007B597D">
        <w:rPr>
          <w:rFonts w:ascii="Arial" w:hAnsi="Arial" w:cs="Arial"/>
        </w:rPr>
        <w:t>r.;</w:t>
      </w:r>
    </w:p>
    <w:p w14:paraId="4892EEC4" w14:textId="52F56EC3" w:rsidR="007C0683" w:rsidRPr="007B597D" w:rsidRDefault="007C0683" w:rsidP="00DE756A">
      <w:pPr>
        <w:pStyle w:val="1X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Środków trwałych oraz maszyn i urządzeń wchodzących w skład  środków trwałych </w:t>
      </w:r>
      <w:r w:rsidR="00FA122C" w:rsidRPr="007B597D">
        <w:rPr>
          <w:rFonts w:ascii="Arial" w:hAnsi="Arial" w:cs="Arial"/>
        </w:rPr>
        <w:br/>
      </w:r>
      <w:r w:rsidRPr="007B597D">
        <w:rPr>
          <w:rFonts w:ascii="Arial" w:hAnsi="Arial" w:cs="Arial"/>
        </w:rPr>
        <w:t>w budowie znajdujących się na terenie niestrzeżonym według stanu na dzień 31.10.20</w:t>
      </w:r>
      <w:r w:rsidR="00266DD7" w:rsidRPr="007B597D">
        <w:rPr>
          <w:rFonts w:ascii="Arial" w:hAnsi="Arial" w:cs="Arial"/>
        </w:rPr>
        <w:t>22</w:t>
      </w:r>
      <w:r w:rsidRPr="007B597D">
        <w:rPr>
          <w:rFonts w:ascii="Arial" w:hAnsi="Arial" w:cs="Arial"/>
        </w:rPr>
        <w:t>r.;</w:t>
      </w:r>
    </w:p>
    <w:p w14:paraId="0B76D979" w14:textId="2CA71E42" w:rsidR="004C2094" w:rsidRPr="007B597D" w:rsidRDefault="004C2094" w:rsidP="00DE756A">
      <w:pPr>
        <w:pStyle w:val="1X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Niskocennych składników majątku według stanu na dzień 31.10.20</w:t>
      </w:r>
      <w:r w:rsidR="00266DD7" w:rsidRPr="007B597D">
        <w:rPr>
          <w:rFonts w:ascii="Arial" w:hAnsi="Arial" w:cs="Arial"/>
        </w:rPr>
        <w:t>22</w:t>
      </w:r>
      <w:r w:rsidRPr="007B597D">
        <w:rPr>
          <w:rFonts w:ascii="Arial" w:hAnsi="Arial" w:cs="Arial"/>
        </w:rPr>
        <w:t>r</w:t>
      </w:r>
      <w:r w:rsidR="00B85B50" w:rsidRPr="007B597D">
        <w:rPr>
          <w:rFonts w:ascii="Arial" w:hAnsi="Arial" w:cs="Arial"/>
        </w:rPr>
        <w:t>.</w:t>
      </w:r>
      <w:r w:rsidRPr="007B597D">
        <w:rPr>
          <w:rFonts w:ascii="Arial" w:hAnsi="Arial" w:cs="Arial"/>
        </w:rPr>
        <w:t>;</w:t>
      </w:r>
    </w:p>
    <w:p w14:paraId="47DEA0A8" w14:textId="2240A7A4" w:rsidR="007C0683" w:rsidRPr="007B597D" w:rsidRDefault="007C0683" w:rsidP="00DE756A">
      <w:pPr>
        <w:pStyle w:val="1X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Środków trwałych, do których dostęp jest znacznie utrudniony, gruntów oraz praw zakwalifikowanych do nieruchomości (w tym prawa użytkowania wieczystego gruntu) oraz wartości niematerialnych według stanu na dzień 31.12.20</w:t>
      </w:r>
      <w:r w:rsidR="00266DD7" w:rsidRPr="007B597D">
        <w:rPr>
          <w:rFonts w:ascii="Arial" w:hAnsi="Arial" w:cs="Arial"/>
        </w:rPr>
        <w:t>21</w:t>
      </w:r>
      <w:r w:rsidRPr="007B597D">
        <w:rPr>
          <w:rFonts w:ascii="Arial" w:hAnsi="Arial" w:cs="Arial"/>
        </w:rPr>
        <w:t>r.</w:t>
      </w:r>
    </w:p>
    <w:p w14:paraId="464CB081" w14:textId="740D3651" w:rsidR="007C0683" w:rsidRPr="007B597D" w:rsidRDefault="007C0683" w:rsidP="00DE756A">
      <w:pPr>
        <w:pStyle w:val="1X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7B597D">
        <w:rPr>
          <w:rFonts w:ascii="Arial" w:hAnsi="Arial" w:cs="Arial"/>
          <w:b/>
        </w:rPr>
        <w:t>Termin realizacji zamówienia - dotyczy wszystkich części zamówienia</w:t>
      </w:r>
    </w:p>
    <w:p w14:paraId="071C17E3" w14:textId="167E9E64" w:rsidR="007C0683" w:rsidRPr="007B597D" w:rsidRDefault="007C0683" w:rsidP="00DE756A">
      <w:pPr>
        <w:pStyle w:val="1X"/>
        <w:spacing w:line="360" w:lineRule="auto"/>
        <w:ind w:left="720"/>
        <w:rPr>
          <w:rFonts w:ascii="Arial" w:hAnsi="Arial" w:cs="Arial"/>
        </w:rPr>
      </w:pPr>
      <w:r w:rsidRPr="007B597D">
        <w:rPr>
          <w:rFonts w:ascii="Arial" w:hAnsi="Arial" w:cs="Arial"/>
        </w:rPr>
        <w:t>Zamawiający wymaga, aby zamówienie zostało zrealizowane w poniższych terminach:</w:t>
      </w:r>
    </w:p>
    <w:p w14:paraId="253CD91D" w14:textId="397C9165" w:rsidR="007C0683" w:rsidRPr="007B597D" w:rsidRDefault="007C0683" w:rsidP="00DE756A">
      <w:pPr>
        <w:pStyle w:val="1X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W terminie do dnia 3</w:t>
      </w:r>
      <w:r w:rsidR="003F6083" w:rsidRPr="007B597D">
        <w:rPr>
          <w:rFonts w:ascii="Arial" w:hAnsi="Arial" w:cs="Arial"/>
        </w:rPr>
        <w:t>0</w:t>
      </w:r>
      <w:r w:rsidRPr="007B597D">
        <w:rPr>
          <w:rFonts w:ascii="Arial" w:hAnsi="Arial" w:cs="Arial"/>
        </w:rPr>
        <w:t xml:space="preserve"> grudnia </w:t>
      </w:r>
      <w:r w:rsidR="004C2094" w:rsidRPr="007B597D">
        <w:rPr>
          <w:rFonts w:ascii="Arial" w:hAnsi="Arial" w:cs="Arial"/>
        </w:rPr>
        <w:t>20</w:t>
      </w:r>
      <w:r w:rsidR="00266DD7" w:rsidRPr="007B597D">
        <w:rPr>
          <w:rFonts w:ascii="Arial" w:hAnsi="Arial" w:cs="Arial"/>
        </w:rPr>
        <w:t>22</w:t>
      </w:r>
      <w:r w:rsidR="004C2094" w:rsidRPr="007B597D">
        <w:rPr>
          <w:rFonts w:ascii="Arial" w:hAnsi="Arial" w:cs="Arial"/>
        </w:rPr>
        <w:t>r. - środki trwałe</w:t>
      </w:r>
      <w:r w:rsidRPr="007B597D">
        <w:rPr>
          <w:rFonts w:ascii="Arial" w:hAnsi="Arial" w:cs="Arial"/>
        </w:rPr>
        <w:t xml:space="preserve"> oraz maszyn</w:t>
      </w:r>
      <w:r w:rsidR="004C2094" w:rsidRPr="007B597D">
        <w:rPr>
          <w:rFonts w:ascii="Arial" w:hAnsi="Arial" w:cs="Arial"/>
        </w:rPr>
        <w:t>y</w:t>
      </w:r>
      <w:r w:rsidRPr="007B597D">
        <w:rPr>
          <w:rFonts w:ascii="Arial" w:hAnsi="Arial" w:cs="Arial"/>
        </w:rPr>
        <w:t xml:space="preserve"> </w:t>
      </w:r>
      <w:r w:rsidR="004C2094" w:rsidRPr="007B597D">
        <w:rPr>
          <w:rFonts w:ascii="Arial" w:hAnsi="Arial" w:cs="Arial"/>
        </w:rPr>
        <w:t>i urządzenia wchodzące</w:t>
      </w:r>
      <w:r w:rsidRPr="007B597D">
        <w:rPr>
          <w:rFonts w:ascii="Arial" w:hAnsi="Arial" w:cs="Arial"/>
        </w:rPr>
        <w:t xml:space="preserve"> w skład środków trwałych w budowie </w:t>
      </w:r>
      <w:r w:rsidR="004C2094" w:rsidRPr="007B597D">
        <w:rPr>
          <w:rFonts w:ascii="Arial" w:hAnsi="Arial" w:cs="Arial"/>
        </w:rPr>
        <w:t xml:space="preserve">znajdujące się </w:t>
      </w:r>
      <w:r w:rsidRPr="007B597D">
        <w:rPr>
          <w:rFonts w:ascii="Arial" w:hAnsi="Arial" w:cs="Arial"/>
        </w:rPr>
        <w:t xml:space="preserve">na terenie strzeżonym; </w:t>
      </w:r>
    </w:p>
    <w:p w14:paraId="451835E3" w14:textId="65AE0B25" w:rsidR="007C0683" w:rsidRPr="007B597D" w:rsidRDefault="007C0683" w:rsidP="00DE756A">
      <w:pPr>
        <w:pStyle w:val="1X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W terminie do d</w:t>
      </w:r>
      <w:r w:rsidR="004C2094" w:rsidRPr="007B597D">
        <w:rPr>
          <w:rFonts w:ascii="Arial" w:hAnsi="Arial" w:cs="Arial"/>
        </w:rPr>
        <w:t>nia 1</w:t>
      </w:r>
      <w:r w:rsidR="003F6083" w:rsidRPr="007B597D">
        <w:rPr>
          <w:rFonts w:ascii="Arial" w:hAnsi="Arial" w:cs="Arial"/>
        </w:rPr>
        <w:t>3</w:t>
      </w:r>
      <w:r w:rsidR="004C2094" w:rsidRPr="007B597D">
        <w:rPr>
          <w:rFonts w:ascii="Arial" w:hAnsi="Arial" w:cs="Arial"/>
        </w:rPr>
        <w:t xml:space="preserve"> stycznia 20</w:t>
      </w:r>
      <w:r w:rsidR="00266DD7" w:rsidRPr="007B597D">
        <w:rPr>
          <w:rFonts w:ascii="Arial" w:hAnsi="Arial" w:cs="Arial"/>
        </w:rPr>
        <w:t>23</w:t>
      </w:r>
      <w:r w:rsidR="004C2094" w:rsidRPr="007B597D">
        <w:rPr>
          <w:rFonts w:ascii="Arial" w:hAnsi="Arial" w:cs="Arial"/>
        </w:rPr>
        <w:t>r. - środki</w:t>
      </w:r>
      <w:r w:rsidRPr="007B597D">
        <w:rPr>
          <w:rFonts w:ascii="Arial" w:hAnsi="Arial" w:cs="Arial"/>
        </w:rPr>
        <w:t xml:space="preserve"> trwał</w:t>
      </w:r>
      <w:r w:rsidR="004C2094" w:rsidRPr="007B597D">
        <w:rPr>
          <w:rFonts w:ascii="Arial" w:hAnsi="Arial" w:cs="Arial"/>
        </w:rPr>
        <w:t>e</w:t>
      </w:r>
      <w:r w:rsidRPr="007B597D">
        <w:rPr>
          <w:rFonts w:ascii="Arial" w:hAnsi="Arial" w:cs="Arial"/>
        </w:rPr>
        <w:t xml:space="preserve"> oraz maszyn</w:t>
      </w:r>
      <w:r w:rsidR="004C2094" w:rsidRPr="007B597D">
        <w:rPr>
          <w:rFonts w:ascii="Arial" w:hAnsi="Arial" w:cs="Arial"/>
        </w:rPr>
        <w:t>y i urządzenia</w:t>
      </w:r>
      <w:r w:rsidRPr="007B597D">
        <w:rPr>
          <w:rFonts w:ascii="Arial" w:hAnsi="Arial" w:cs="Arial"/>
        </w:rPr>
        <w:t xml:space="preserve"> wchodząc</w:t>
      </w:r>
      <w:r w:rsidR="004C2094" w:rsidRPr="007B597D">
        <w:rPr>
          <w:rFonts w:ascii="Arial" w:hAnsi="Arial" w:cs="Arial"/>
        </w:rPr>
        <w:t xml:space="preserve">e </w:t>
      </w:r>
      <w:r w:rsidRPr="007B597D">
        <w:rPr>
          <w:rFonts w:ascii="Arial" w:hAnsi="Arial" w:cs="Arial"/>
        </w:rPr>
        <w:t>w skład  środków trwałych w budowie</w:t>
      </w:r>
      <w:r w:rsidR="004C2094" w:rsidRPr="007B597D">
        <w:rPr>
          <w:rFonts w:ascii="Arial" w:hAnsi="Arial" w:cs="Arial"/>
        </w:rPr>
        <w:t xml:space="preserve"> </w:t>
      </w:r>
      <w:r w:rsidRPr="007B597D">
        <w:rPr>
          <w:rFonts w:ascii="Arial" w:hAnsi="Arial" w:cs="Arial"/>
        </w:rPr>
        <w:t>znajdując</w:t>
      </w:r>
      <w:r w:rsidR="004C2094" w:rsidRPr="007B597D">
        <w:rPr>
          <w:rFonts w:ascii="Arial" w:hAnsi="Arial" w:cs="Arial"/>
        </w:rPr>
        <w:t>e</w:t>
      </w:r>
      <w:r w:rsidRPr="007B597D">
        <w:rPr>
          <w:rFonts w:ascii="Arial" w:hAnsi="Arial" w:cs="Arial"/>
        </w:rPr>
        <w:t xml:space="preserve"> się na terenie niestrzeżonym; </w:t>
      </w:r>
    </w:p>
    <w:p w14:paraId="70E65B41" w14:textId="60EE6DDF" w:rsidR="007C0683" w:rsidRPr="007B597D" w:rsidRDefault="007C0683" w:rsidP="00DE756A">
      <w:pPr>
        <w:pStyle w:val="1X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W terminie do dnia 10 lutego 20</w:t>
      </w:r>
      <w:r w:rsidR="00266DD7" w:rsidRPr="007B597D">
        <w:rPr>
          <w:rFonts w:ascii="Arial" w:hAnsi="Arial" w:cs="Arial"/>
        </w:rPr>
        <w:t>23</w:t>
      </w:r>
      <w:r w:rsidRPr="007B597D">
        <w:rPr>
          <w:rFonts w:ascii="Arial" w:hAnsi="Arial" w:cs="Arial"/>
        </w:rPr>
        <w:t>r. - środk</w:t>
      </w:r>
      <w:r w:rsidR="009905C1" w:rsidRPr="007B597D">
        <w:rPr>
          <w:rFonts w:ascii="Arial" w:hAnsi="Arial" w:cs="Arial"/>
        </w:rPr>
        <w:t>i</w:t>
      </w:r>
      <w:r w:rsidRPr="007B597D">
        <w:rPr>
          <w:rFonts w:ascii="Arial" w:hAnsi="Arial" w:cs="Arial"/>
        </w:rPr>
        <w:t xml:space="preserve"> trwał</w:t>
      </w:r>
      <w:r w:rsidR="009905C1" w:rsidRPr="007B597D">
        <w:rPr>
          <w:rFonts w:ascii="Arial" w:hAnsi="Arial" w:cs="Arial"/>
        </w:rPr>
        <w:t>e</w:t>
      </w:r>
      <w:r w:rsidR="00B85B50" w:rsidRPr="007B597D">
        <w:rPr>
          <w:rFonts w:ascii="Arial" w:hAnsi="Arial" w:cs="Arial"/>
        </w:rPr>
        <w:t>,</w:t>
      </w:r>
      <w:r w:rsidRPr="007B597D">
        <w:rPr>
          <w:rFonts w:ascii="Arial" w:hAnsi="Arial" w:cs="Arial"/>
        </w:rPr>
        <w:t xml:space="preserve"> do których dostęp jest znacznie utrudniony</w:t>
      </w:r>
      <w:r w:rsidR="009905C1" w:rsidRPr="007B597D">
        <w:rPr>
          <w:rFonts w:ascii="Arial" w:hAnsi="Arial" w:cs="Arial"/>
        </w:rPr>
        <w:t>,</w:t>
      </w:r>
      <w:r w:rsidRPr="007B597D">
        <w:rPr>
          <w:rFonts w:ascii="Arial" w:hAnsi="Arial" w:cs="Arial"/>
        </w:rPr>
        <w:t xml:space="preserve"> grunt</w:t>
      </w:r>
      <w:r w:rsidR="009905C1" w:rsidRPr="007B597D">
        <w:rPr>
          <w:rFonts w:ascii="Arial" w:hAnsi="Arial" w:cs="Arial"/>
        </w:rPr>
        <w:t>y</w:t>
      </w:r>
      <w:r w:rsidRPr="007B597D">
        <w:rPr>
          <w:rFonts w:ascii="Arial" w:hAnsi="Arial" w:cs="Arial"/>
        </w:rPr>
        <w:t xml:space="preserve"> oraz praw</w:t>
      </w:r>
      <w:r w:rsidR="009905C1" w:rsidRPr="007B597D">
        <w:rPr>
          <w:rFonts w:ascii="Arial" w:hAnsi="Arial" w:cs="Arial"/>
        </w:rPr>
        <w:t>a</w:t>
      </w:r>
      <w:r w:rsidRPr="007B597D">
        <w:rPr>
          <w:rFonts w:ascii="Arial" w:hAnsi="Arial" w:cs="Arial"/>
        </w:rPr>
        <w:t xml:space="preserve"> zakwalifikowan</w:t>
      </w:r>
      <w:r w:rsidR="00B85B50" w:rsidRPr="007B597D">
        <w:rPr>
          <w:rFonts w:ascii="Arial" w:hAnsi="Arial" w:cs="Arial"/>
        </w:rPr>
        <w:t>e</w:t>
      </w:r>
      <w:r w:rsidRPr="007B597D">
        <w:rPr>
          <w:rFonts w:ascii="Arial" w:hAnsi="Arial" w:cs="Arial"/>
        </w:rPr>
        <w:t xml:space="preserve"> do nieruchomości (w tym prawa użytkowania wieczystego gruntu) oraz wartości niematerialn</w:t>
      </w:r>
      <w:r w:rsidR="009905C1" w:rsidRPr="007B597D">
        <w:rPr>
          <w:rFonts w:ascii="Arial" w:hAnsi="Arial" w:cs="Arial"/>
        </w:rPr>
        <w:t>e</w:t>
      </w:r>
      <w:r w:rsidR="00B85B50" w:rsidRPr="007B597D">
        <w:rPr>
          <w:rFonts w:ascii="Arial" w:hAnsi="Arial" w:cs="Arial"/>
        </w:rPr>
        <w:t>;</w:t>
      </w:r>
    </w:p>
    <w:p w14:paraId="50030FB0" w14:textId="4DF76369" w:rsidR="004C2094" w:rsidRPr="007B597D" w:rsidRDefault="004C2094" w:rsidP="00DE756A">
      <w:pPr>
        <w:pStyle w:val="1X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 xml:space="preserve">W terminie do </w:t>
      </w:r>
      <w:r w:rsidR="009905C1" w:rsidRPr="007B597D">
        <w:rPr>
          <w:rFonts w:ascii="Arial" w:hAnsi="Arial" w:cs="Arial"/>
        </w:rPr>
        <w:t xml:space="preserve">dnia </w:t>
      </w:r>
      <w:r w:rsidRPr="007B597D">
        <w:rPr>
          <w:rFonts w:ascii="Arial" w:hAnsi="Arial" w:cs="Arial"/>
        </w:rPr>
        <w:t>1</w:t>
      </w:r>
      <w:r w:rsidR="003F6083" w:rsidRPr="007B597D">
        <w:rPr>
          <w:rFonts w:ascii="Arial" w:hAnsi="Arial" w:cs="Arial"/>
        </w:rPr>
        <w:t>3</w:t>
      </w:r>
      <w:r w:rsidRPr="007B597D">
        <w:rPr>
          <w:rFonts w:ascii="Arial" w:hAnsi="Arial" w:cs="Arial"/>
        </w:rPr>
        <w:t xml:space="preserve"> stycznia 20</w:t>
      </w:r>
      <w:r w:rsidR="00266DD7" w:rsidRPr="007B597D">
        <w:rPr>
          <w:rFonts w:ascii="Arial" w:hAnsi="Arial" w:cs="Arial"/>
        </w:rPr>
        <w:t>23</w:t>
      </w:r>
      <w:r w:rsidRPr="007B597D">
        <w:rPr>
          <w:rFonts w:ascii="Arial" w:hAnsi="Arial" w:cs="Arial"/>
        </w:rPr>
        <w:t>r</w:t>
      </w:r>
      <w:r w:rsidR="009905C1" w:rsidRPr="007B597D">
        <w:rPr>
          <w:rFonts w:ascii="Arial" w:hAnsi="Arial" w:cs="Arial"/>
        </w:rPr>
        <w:t>.</w:t>
      </w:r>
      <w:r w:rsidRPr="007B597D">
        <w:rPr>
          <w:rFonts w:ascii="Arial" w:hAnsi="Arial" w:cs="Arial"/>
        </w:rPr>
        <w:t xml:space="preserve"> – niskocenne składniki majątku;</w:t>
      </w:r>
    </w:p>
    <w:p w14:paraId="1DF9A8D2" w14:textId="26AD8AF6" w:rsidR="007C0683" w:rsidRPr="007B597D" w:rsidRDefault="007C0683" w:rsidP="00DE756A">
      <w:pPr>
        <w:pStyle w:val="1X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B597D">
        <w:rPr>
          <w:rFonts w:ascii="Arial" w:hAnsi="Arial" w:cs="Arial"/>
        </w:rPr>
        <w:t>W terminie do dnia 28 lutego 20</w:t>
      </w:r>
      <w:r w:rsidR="00266DD7" w:rsidRPr="007B597D">
        <w:rPr>
          <w:rFonts w:ascii="Arial" w:hAnsi="Arial" w:cs="Arial"/>
        </w:rPr>
        <w:t>23</w:t>
      </w:r>
      <w:r w:rsidRPr="007B597D">
        <w:rPr>
          <w:rFonts w:ascii="Arial" w:hAnsi="Arial" w:cs="Arial"/>
        </w:rPr>
        <w:t xml:space="preserve">r. – </w:t>
      </w:r>
      <w:r w:rsidR="00814283" w:rsidRPr="007B597D">
        <w:rPr>
          <w:rFonts w:ascii="Arial" w:hAnsi="Arial" w:cs="Arial"/>
        </w:rPr>
        <w:t>przypisanie danych do poszczególnych składników majątku wskazanych przez Zamawiającego</w:t>
      </w:r>
      <w:r w:rsidR="0039152B" w:rsidRPr="007B597D">
        <w:rPr>
          <w:rFonts w:ascii="Arial" w:hAnsi="Arial" w:cs="Arial"/>
        </w:rPr>
        <w:t xml:space="preserve"> w części 2 i 3.</w:t>
      </w:r>
    </w:p>
    <w:sectPr w:rsidR="007C0683" w:rsidRPr="007B597D" w:rsidSect="00B8279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425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F329" w14:textId="77777777" w:rsidR="00CE0E92" w:rsidRDefault="00CE0E92" w:rsidP="003D7885">
      <w:pPr>
        <w:spacing w:after="0" w:line="240" w:lineRule="auto"/>
      </w:pPr>
      <w:r>
        <w:separator/>
      </w:r>
    </w:p>
  </w:endnote>
  <w:endnote w:type="continuationSeparator" w:id="0">
    <w:p w14:paraId="16EB335F" w14:textId="77777777" w:rsidR="00CE0E92" w:rsidRDefault="00CE0E92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D459" w14:textId="2E6DC5C0" w:rsidR="008733CF" w:rsidRPr="00F26672" w:rsidRDefault="008733CF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1A081B">
      <w:rPr>
        <w:b/>
        <w:noProof/>
        <w:sz w:val="20"/>
        <w:szCs w:val="20"/>
      </w:rPr>
      <w:t>6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1A081B">
      <w:rPr>
        <w:b/>
        <w:noProof/>
        <w:sz w:val="20"/>
        <w:szCs w:val="20"/>
      </w:rPr>
      <w:t>11</w:t>
    </w:r>
    <w:r w:rsidRPr="00F26672">
      <w:rPr>
        <w:b/>
        <w:sz w:val="20"/>
        <w:szCs w:val="20"/>
      </w:rPr>
      <w:fldChar w:fldCharType="end"/>
    </w:r>
  </w:p>
  <w:p w14:paraId="37065EA8" w14:textId="77777777" w:rsidR="008733CF" w:rsidRDefault="00873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E65C" w14:textId="77777777" w:rsidR="00CE0E92" w:rsidRDefault="00CE0E92" w:rsidP="003D7885">
      <w:pPr>
        <w:spacing w:after="0" w:line="240" w:lineRule="auto"/>
      </w:pPr>
      <w:r>
        <w:separator/>
      </w:r>
    </w:p>
  </w:footnote>
  <w:footnote w:type="continuationSeparator" w:id="0">
    <w:p w14:paraId="1FDB8BEF" w14:textId="77777777" w:rsidR="00CE0E92" w:rsidRDefault="00CE0E92" w:rsidP="003D7885">
      <w:pPr>
        <w:spacing w:after="0" w:line="240" w:lineRule="auto"/>
      </w:pPr>
      <w:r>
        <w:continuationSeparator/>
      </w:r>
    </w:p>
  </w:footnote>
  <w:footnote w:id="1">
    <w:p w14:paraId="4A23AB3D" w14:textId="74BCFD2E" w:rsidR="008733CF" w:rsidRPr="00B706A6" w:rsidRDefault="008733CF">
      <w:pPr>
        <w:pStyle w:val="Tekstprzypisudolnego"/>
        <w:rPr>
          <w:sz w:val="18"/>
          <w:szCs w:val="18"/>
        </w:rPr>
      </w:pPr>
      <w:r w:rsidRPr="00B706A6">
        <w:rPr>
          <w:rStyle w:val="Odwoanieprzypisudolnego"/>
          <w:sz w:val="18"/>
          <w:szCs w:val="18"/>
        </w:rPr>
        <w:footnoteRef/>
      </w:r>
      <w:r w:rsidRPr="00B706A6">
        <w:rPr>
          <w:sz w:val="18"/>
          <w:szCs w:val="18"/>
        </w:rPr>
        <w:t xml:space="preserve"> Aktualna ilość składników majątku oraz zasobów zostanie przekazana w momencie rozpoczęcia prac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5AB8" w14:textId="77777777" w:rsidR="008733CF" w:rsidRPr="00CF3A43" w:rsidRDefault="008733CF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6C6FFE01" wp14:editId="1F706899">
          <wp:extent cx="335280" cy="286385"/>
          <wp:effectExtent l="19050" t="0" r="7620" b="0"/>
          <wp:docPr id="4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472C" w14:textId="77777777" w:rsidR="008733CF" w:rsidRPr="00CF3A43" w:rsidRDefault="008733CF" w:rsidP="00A64AD1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36696F5A" wp14:editId="05E1AB43">
          <wp:extent cx="335280" cy="286385"/>
          <wp:effectExtent l="19050" t="0" r="7620" b="0"/>
          <wp:docPr id="5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  <w:p w14:paraId="7CE51735" w14:textId="77777777" w:rsidR="008733CF" w:rsidRDefault="00873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1E8B"/>
    <w:multiLevelType w:val="hybridMultilevel"/>
    <w:tmpl w:val="0346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032"/>
    <w:multiLevelType w:val="hybridMultilevel"/>
    <w:tmpl w:val="462ED772"/>
    <w:lvl w:ilvl="0" w:tplc="3CF4E8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B057C"/>
    <w:multiLevelType w:val="multilevel"/>
    <w:tmpl w:val="157EF68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45053D"/>
    <w:multiLevelType w:val="hybridMultilevel"/>
    <w:tmpl w:val="24E4B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2324"/>
    <w:multiLevelType w:val="hybridMultilevel"/>
    <w:tmpl w:val="7D80FE70"/>
    <w:lvl w:ilvl="0" w:tplc="51744C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02C08FE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D9FA0CC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45271"/>
    <w:multiLevelType w:val="hybridMultilevel"/>
    <w:tmpl w:val="F83E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85697"/>
    <w:multiLevelType w:val="hybridMultilevel"/>
    <w:tmpl w:val="6BA2A852"/>
    <w:lvl w:ilvl="0" w:tplc="13F62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C61C03"/>
    <w:multiLevelType w:val="hybridMultilevel"/>
    <w:tmpl w:val="873C86BC"/>
    <w:lvl w:ilvl="0" w:tplc="053E8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8301809"/>
    <w:multiLevelType w:val="hybridMultilevel"/>
    <w:tmpl w:val="31F4E3C0"/>
    <w:lvl w:ilvl="0" w:tplc="92764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369EC"/>
    <w:multiLevelType w:val="hybridMultilevel"/>
    <w:tmpl w:val="7F1C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F055D"/>
    <w:multiLevelType w:val="hybridMultilevel"/>
    <w:tmpl w:val="F51E23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D504C04"/>
    <w:multiLevelType w:val="hybridMultilevel"/>
    <w:tmpl w:val="D0C47FF8"/>
    <w:lvl w:ilvl="0" w:tplc="48EA8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9150D"/>
    <w:multiLevelType w:val="hybridMultilevel"/>
    <w:tmpl w:val="79C60D90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EBC3AFF"/>
    <w:multiLevelType w:val="hybridMultilevel"/>
    <w:tmpl w:val="CA72EA68"/>
    <w:lvl w:ilvl="0" w:tplc="118C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5D5B"/>
    <w:multiLevelType w:val="hybridMultilevel"/>
    <w:tmpl w:val="9B22FE0E"/>
    <w:lvl w:ilvl="0" w:tplc="852AFF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21FD1"/>
    <w:multiLevelType w:val="hybridMultilevel"/>
    <w:tmpl w:val="2258E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37C91"/>
    <w:multiLevelType w:val="hybridMultilevel"/>
    <w:tmpl w:val="3162C7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45472D7"/>
    <w:multiLevelType w:val="hybridMultilevel"/>
    <w:tmpl w:val="E226475A"/>
    <w:lvl w:ilvl="0" w:tplc="BFEE86F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360C80"/>
    <w:multiLevelType w:val="hybridMultilevel"/>
    <w:tmpl w:val="751A017A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7663516"/>
    <w:multiLevelType w:val="hybridMultilevel"/>
    <w:tmpl w:val="73E81DCA"/>
    <w:lvl w:ilvl="0" w:tplc="93B0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E0651"/>
    <w:multiLevelType w:val="hybridMultilevel"/>
    <w:tmpl w:val="022810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25F37"/>
    <w:multiLevelType w:val="hybridMultilevel"/>
    <w:tmpl w:val="B3EC0CD0"/>
    <w:lvl w:ilvl="0" w:tplc="2422A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4236DEE"/>
    <w:multiLevelType w:val="hybridMultilevel"/>
    <w:tmpl w:val="2940C7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540D58"/>
    <w:multiLevelType w:val="hybridMultilevel"/>
    <w:tmpl w:val="83E8E1A4"/>
    <w:lvl w:ilvl="0" w:tplc="C08E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B329E4"/>
    <w:multiLevelType w:val="hybridMultilevel"/>
    <w:tmpl w:val="95161906"/>
    <w:lvl w:ilvl="0" w:tplc="6038C012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B2645D"/>
    <w:multiLevelType w:val="hybridMultilevel"/>
    <w:tmpl w:val="37F081C8"/>
    <w:lvl w:ilvl="0" w:tplc="51744CB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0" w:hanging="708"/>
      </w:pPr>
      <w:rPr>
        <w:rFonts w:hint="default"/>
      </w:rPr>
    </w:lvl>
    <w:lvl w:ilvl="2" w:tplc="D9FA0CC8">
      <w:start w:val="1"/>
      <w:numFmt w:val="decimal"/>
      <w:lvlText w:val="%3)"/>
      <w:lvlJc w:val="left"/>
      <w:pPr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1A91F8F"/>
    <w:multiLevelType w:val="hybridMultilevel"/>
    <w:tmpl w:val="E18C5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922D5"/>
    <w:multiLevelType w:val="hybridMultilevel"/>
    <w:tmpl w:val="02302A82"/>
    <w:lvl w:ilvl="0" w:tplc="13F6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7745F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A6B389C"/>
    <w:multiLevelType w:val="hybridMultilevel"/>
    <w:tmpl w:val="E14CB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A606C"/>
    <w:multiLevelType w:val="multilevel"/>
    <w:tmpl w:val="9BF217FE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2A24938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52C053D6"/>
    <w:multiLevelType w:val="multilevel"/>
    <w:tmpl w:val="D5CEF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21"/>
      <w:numFmt w:val="decimal"/>
      <w:isLgl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CE35B2"/>
    <w:multiLevelType w:val="hybridMultilevel"/>
    <w:tmpl w:val="BB14808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FA8EDB7C">
      <w:start w:val="1"/>
      <w:numFmt w:val="lowerLetter"/>
      <w:lvlText w:val="%2)"/>
      <w:lvlJc w:val="left"/>
      <w:pPr>
        <w:ind w:left="2045" w:hanging="18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553D50CE"/>
    <w:multiLevelType w:val="hybridMultilevel"/>
    <w:tmpl w:val="4D7E3212"/>
    <w:lvl w:ilvl="0" w:tplc="51744C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68" w:hanging="708"/>
      </w:pPr>
      <w:rPr>
        <w:rFonts w:hint="default"/>
      </w:rPr>
    </w:lvl>
    <w:lvl w:ilvl="2" w:tplc="D9FA0CC8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3A2D30"/>
    <w:multiLevelType w:val="hybridMultilevel"/>
    <w:tmpl w:val="73E81DCA"/>
    <w:lvl w:ilvl="0" w:tplc="93B0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82F6B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86B43E7"/>
    <w:multiLevelType w:val="hybridMultilevel"/>
    <w:tmpl w:val="80A240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5A7E5C30"/>
    <w:multiLevelType w:val="hybridMultilevel"/>
    <w:tmpl w:val="E3F23770"/>
    <w:lvl w:ilvl="0" w:tplc="13F6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2962EC"/>
    <w:multiLevelType w:val="hybridMultilevel"/>
    <w:tmpl w:val="A2400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8EA8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E2BA6"/>
    <w:multiLevelType w:val="hybridMultilevel"/>
    <w:tmpl w:val="1390E97A"/>
    <w:lvl w:ilvl="0" w:tplc="CC66F4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5F0D2F7E"/>
    <w:multiLevelType w:val="hybridMultilevel"/>
    <w:tmpl w:val="CBD68162"/>
    <w:lvl w:ilvl="0" w:tplc="DA0E07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3A57EBA"/>
    <w:multiLevelType w:val="hybridMultilevel"/>
    <w:tmpl w:val="48126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E0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D1B2C"/>
    <w:multiLevelType w:val="hybridMultilevel"/>
    <w:tmpl w:val="51B87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568BC"/>
    <w:multiLevelType w:val="hybridMultilevel"/>
    <w:tmpl w:val="62E2E72A"/>
    <w:lvl w:ilvl="0" w:tplc="13F62BB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7" w15:restartNumberingAfterBreak="0">
    <w:nsid w:val="66F9292F"/>
    <w:multiLevelType w:val="hybridMultilevel"/>
    <w:tmpl w:val="6B6EEB1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D1EA6"/>
    <w:multiLevelType w:val="hybridMultilevel"/>
    <w:tmpl w:val="0F488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6AA46B7E"/>
    <w:multiLevelType w:val="hybridMultilevel"/>
    <w:tmpl w:val="13F85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F6C32"/>
    <w:multiLevelType w:val="hybridMultilevel"/>
    <w:tmpl w:val="46049CC0"/>
    <w:lvl w:ilvl="0" w:tplc="8578D3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D34AB"/>
    <w:multiLevelType w:val="hybridMultilevel"/>
    <w:tmpl w:val="81620A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205DD"/>
    <w:multiLevelType w:val="hybridMultilevel"/>
    <w:tmpl w:val="590A489A"/>
    <w:lvl w:ilvl="0" w:tplc="48EA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E0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401D7"/>
    <w:multiLevelType w:val="hybridMultilevel"/>
    <w:tmpl w:val="878C7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9"/>
  </w:num>
  <w:num w:numId="4">
    <w:abstractNumId w:val="3"/>
  </w:num>
  <w:num w:numId="5">
    <w:abstractNumId w:val="2"/>
  </w:num>
  <w:num w:numId="6">
    <w:abstractNumId w:val="8"/>
  </w:num>
  <w:num w:numId="7">
    <w:abstractNumId w:val="48"/>
  </w:num>
  <w:num w:numId="8">
    <w:abstractNumId w:val="14"/>
  </w:num>
  <w:num w:numId="9">
    <w:abstractNumId w:val="47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31"/>
    <w:lvlOverride w:ilvl="0">
      <w:startOverride w:val="1"/>
    </w:lvlOverride>
  </w:num>
  <w:num w:numId="15">
    <w:abstractNumId w:val="44"/>
  </w:num>
  <w:num w:numId="16">
    <w:abstractNumId w:val="4"/>
  </w:num>
  <w:num w:numId="17">
    <w:abstractNumId w:val="16"/>
  </w:num>
  <w:num w:numId="18">
    <w:abstractNumId w:val="6"/>
  </w:num>
  <w:num w:numId="19">
    <w:abstractNumId w:val="53"/>
  </w:num>
  <w:num w:numId="20">
    <w:abstractNumId w:val="11"/>
  </w:num>
  <w:num w:numId="21">
    <w:abstractNumId w:val="49"/>
  </w:num>
  <w:num w:numId="22">
    <w:abstractNumId w:val="30"/>
  </w:num>
  <w:num w:numId="23">
    <w:abstractNumId w:val="43"/>
  </w:num>
  <w:num w:numId="24">
    <w:abstractNumId w:val="22"/>
  </w:num>
  <w:num w:numId="25">
    <w:abstractNumId w:val="38"/>
  </w:num>
  <w:num w:numId="26">
    <w:abstractNumId w:val="33"/>
  </w:num>
  <w:num w:numId="27">
    <w:abstractNumId w:val="9"/>
  </w:num>
  <w:num w:numId="28">
    <w:abstractNumId w:val="1"/>
  </w:num>
  <w:num w:numId="29">
    <w:abstractNumId w:val="5"/>
  </w:num>
  <w:num w:numId="30">
    <w:abstractNumId w:val="50"/>
  </w:num>
  <w:num w:numId="31">
    <w:abstractNumId w:val="45"/>
  </w:num>
  <w:num w:numId="32">
    <w:abstractNumId w:val="31"/>
  </w:num>
  <w:num w:numId="33">
    <w:abstractNumId w:val="10"/>
  </w:num>
  <w:num w:numId="34">
    <w:abstractNumId w:val="13"/>
  </w:num>
  <w:num w:numId="35">
    <w:abstractNumId w:val="35"/>
  </w:num>
  <w:num w:numId="36">
    <w:abstractNumId w:val="21"/>
  </w:num>
  <w:num w:numId="37">
    <w:abstractNumId w:val="27"/>
  </w:num>
  <w:num w:numId="38">
    <w:abstractNumId w:val="20"/>
  </w:num>
  <w:num w:numId="39">
    <w:abstractNumId w:val="7"/>
  </w:num>
  <w:num w:numId="40">
    <w:abstractNumId w:val="4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9"/>
  </w:num>
  <w:num w:numId="45">
    <w:abstractNumId w:val="18"/>
  </w:num>
  <w:num w:numId="46">
    <w:abstractNumId w:val="24"/>
  </w:num>
  <w:num w:numId="47">
    <w:abstractNumId w:val="31"/>
  </w:num>
  <w:num w:numId="48">
    <w:abstractNumId w:val="36"/>
  </w:num>
  <w:num w:numId="49">
    <w:abstractNumId w:val="26"/>
  </w:num>
  <w:num w:numId="50">
    <w:abstractNumId w:val="42"/>
  </w:num>
  <w:num w:numId="51">
    <w:abstractNumId w:val="0"/>
  </w:num>
  <w:num w:numId="52">
    <w:abstractNumId w:val="51"/>
  </w:num>
  <w:num w:numId="53">
    <w:abstractNumId w:val="41"/>
  </w:num>
  <w:num w:numId="54">
    <w:abstractNumId w:val="52"/>
  </w:num>
  <w:num w:numId="55">
    <w:abstractNumId w:val="23"/>
  </w:num>
  <w:num w:numId="56">
    <w:abstractNumId w:val="12"/>
  </w:num>
  <w:num w:numId="57">
    <w:abstractNumId w:val="17"/>
  </w:num>
  <w:num w:numId="58">
    <w:abstractNumId w:val="37"/>
  </w:num>
  <w:num w:numId="59">
    <w:abstractNumId w:val="32"/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40"/>
  </w:num>
  <w:num w:numId="63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E"/>
    <w:rsid w:val="00014F80"/>
    <w:rsid w:val="0001645E"/>
    <w:rsid w:val="00020F54"/>
    <w:rsid w:val="0002274B"/>
    <w:rsid w:val="00030FB1"/>
    <w:rsid w:val="00041505"/>
    <w:rsid w:val="00041814"/>
    <w:rsid w:val="000433C0"/>
    <w:rsid w:val="000446F6"/>
    <w:rsid w:val="0004668D"/>
    <w:rsid w:val="000564F5"/>
    <w:rsid w:val="000576B0"/>
    <w:rsid w:val="000652CA"/>
    <w:rsid w:val="0006638F"/>
    <w:rsid w:val="00067FDE"/>
    <w:rsid w:val="00092490"/>
    <w:rsid w:val="00095EC5"/>
    <w:rsid w:val="000A3E17"/>
    <w:rsid w:val="000A4BFE"/>
    <w:rsid w:val="000B05E0"/>
    <w:rsid w:val="000C2A37"/>
    <w:rsid w:val="000C330C"/>
    <w:rsid w:val="000D0296"/>
    <w:rsid w:val="000D5AF5"/>
    <w:rsid w:val="000E5AE3"/>
    <w:rsid w:val="000F379E"/>
    <w:rsid w:val="000F5B85"/>
    <w:rsid w:val="000F71AD"/>
    <w:rsid w:val="00101F5F"/>
    <w:rsid w:val="0011122F"/>
    <w:rsid w:val="00117C13"/>
    <w:rsid w:val="00126F66"/>
    <w:rsid w:val="00130B32"/>
    <w:rsid w:val="00143E56"/>
    <w:rsid w:val="00145841"/>
    <w:rsid w:val="00145DB5"/>
    <w:rsid w:val="00146E68"/>
    <w:rsid w:val="00146E99"/>
    <w:rsid w:val="00147C27"/>
    <w:rsid w:val="001504B6"/>
    <w:rsid w:val="001629A0"/>
    <w:rsid w:val="001638BC"/>
    <w:rsid w:val="001669EE"/>
    <w:rsid w:val="00166EA9"/>
    <w:rsid w:val="0016745E"/>
    <w:rsid w:val="001722DF"/>
    <w:rsid w:val="00173765"/>
    <w:rsid w:val="00176960"/>
    <w:rsid w:val="001853D9"/>
    <w:rsid w:val="00187655"/>
    <w:rsid w:val="00193545"/>
    <w:rsid w:val="001A081B"/>
    <w:rsid w:val="001A1E75"/>
    <w:rsid w:val="001B2ED7"/>
    <w:rsid w:val="001B3288"/>
    <w:rsid w:val="001B41EF"/>
    <w:rsid w:val="001B74F6"/>
    <w:rsid w:val="001C00C6"/>
    <w:rsid w:val="001C63A6"/>
    <w:rsid w:val="001D368E"/>
    <w:rsid w:val="001D5BE9"/>
    <w:rsid w:val="001E13E6"/>
    <w:rsid w:val="001E4416"/>
    <w:rsid w:val="001E4EE4"/>
    <w:rsid w:val="001F60F8"/>
    <w:rsid w:val="00201646"/>
    <w:rsid w:val="00210E7D"/>
    <w:rsid w:val="00211F3F"/>
    <w:rsid w:val="00214391"/>
    <w:rsid w:val="00217C8B"/>
    <w:rsid w:val="00223E82"/>
    <w:rsid w:val="00227407"/>
    <w:rsid w:val="00232CDF"/>
    <w:rsid w:val="002353CA"/>
    <w:rsid w:val="00243A3F"/>
    <w:rsid w:val="00243ECE"/>
    <w:rsid w:val="002570F3"/>
    <w:rsid w:val="00260CAB"/>
    <w:rsid w:val="00261646"/>
    <w:rsid w:val="002616B6"/>
    <w:rsid w:val="00266DD7"/>
    <w:rsid w:val="0027125A"/>
    <w:rsid w:val="002809E4"/>
    <w:rsid w:val="00280BD4"/>
    <w:rsid w:val="00282660"/>
    <w:rsid w:val="002842FD"/>
    <w:rsid w:val="00296A45"/>
    <w:rsid w:val="00297AD2"/>
    <w:rsid w:val="002A440C"/>
    <w:rsid w:val="002A5D72"/>
    <w:rsid w:val="002A65AF"/>
    <w:rsid w:val="002A6B6A"/>
    <w:rsid w:val="002A717A"/>
    <w:rsid w:val="002C0C7F"/>
    <w:rsid w:val="002D473D"/>
    <w:rsid w:val="002E05F1"/>
    <w:rsid w:val="002E638D"/>
    <w:rsid w:val="002F0EDA"/>
    <w:rsid w:val="002F3515"/>
    <w:rsid w:val="002F352C"/>
    <w:rsid w:val="003030D0"/>
    <w:rsid w:val="00306377"/>
    <w:rsid w:val="0031014E"/>
    <w:rsid w:val="00311A2A"/>
    <w:rsid w:val="00325EFE"/>
    <w:rsid w:val="00332497"/>
    <w:rsid w:val="00333E0C"/>
    <w:rsid w:val="00345147"/>
    <w:rsid w:val="00350E71"/>
    <w:rsid w:val="003561A5"/>
    <w:rsid w:val="0036049B"/>
    <w:rsid w:val="00360E39"/>
    <w:rsid w:val="003642FE"/>
    <w:rsid w:val="00373EEC"/>
    <w:rsid w:val="00376498"/>
    <w:rsid w:val="00377E9A"/>
    <w:rsid w:val="00380251"/>
    <w:rsid w:val="0039152B"/>
    <w:rsid w:val="003A0C4A"/>
    <w:rsid w:val="003A1A9E"/>
    <w:rsid w:val="003A257B"/>
    <w:rsid w:val="003A6F2D"/>
    <w:rsid w:val="003B61BE"/>
    <w:rsid w:val="003D257B"/>
    <w:rsid w:val="003D27EB"/>
    <w:rsid w:val="003D2D88"/>
    <w:rsid w:val="003D7885"/>
    <w:rsid w:val="003E1E8E"/>
    <w:rsid w:val="003F0313"/>
    <w:rsid w:val="003F357A"/>
    <w:rsid w:val="003F4BE5"/>
    <w:rsid w:val="003F6069"/>
    <w:rsid w:val="003F6083"/>
    <w:rsid w:val="003F6864"/>
    <w:rsid w:val="003F74E2"/>
    <w:rsid w:val="00405FC1"/>
    <w:rsid w:val="00410837"/>
    <w:rsid w:val="0041200D"/>
    <w:rsid w:val="004164BD"/>
    <w:rsid w:val="00424EA0"/>
    <w:rsid w:val="00436130"/>
    <w:rsid w:val="004424D8"/>
    <w:rsid w:val="00442C13"/>
    <w:rsid w:val="00451DCB"/>
    <w:rsid w:val="004627D5"/>
    <w:rsid w:val="00462B6F"/>
    <w:rsid w:val="00480AA0"/>
    <w:rsid w:val="00485DEF"/>
    <w:rsid w:val="004A2977"/>
    <w:rsid w:val="004A6E50"/>
    <w:rsid w:val="004C0446"/>
    <w:rsid w:val="004C2094"/>
    <w:rsid w:val="004C3B09"/>
    <w:rsid w:val="004C7D1B"/>
    <w:rsid w:val="004D0E53"/>
    <w:rsid w:val="004D5FE5"/>
    <w:rsid w:val="004E5EC9"/>
    <w:rsid w:val="004E77A2"/>
    <w:rsid w:val="004F6513"/>
    <w:rsid w:val="004F652F"/>
    <w:rsid w:val="00503969"/>
    <w:rsid w:val="00506264"/>
    <w:rsid w:val="0051254B"/>
    <w:rsid w:val="005147F6"/>
    <w:rsid w:val="005230F7"/>
    <w:rsid w:val="00524DC6"/>
    <w:rsid w:val="00531B88"/>
    <w:rsid w:val="005353D8"/>
    <w:rsid w:val="00554FC0"/>
    <w:rsid w:val="00567D14"/>
    <w:rsid w:val="00572C60"/>
    <w:rsid w:val="005827E0"/>
    <w:rsid w:val="005A21AF"/>
    <w:rsid w:val="005A2B61"/>
    <w:rsid w:val="005A4E49"/>
    <w:rsid w:val="005A65D4"/>
    <w:rsid w:val="005B0ACC"/>
    <w:rsid w:val="005B6B2D"/>
    <w:rsid w:val="005C2A4B"/>
    <w:rsid w:val="005C3B10"/>
    <w:rsid w:val="005D29A6"/>
    <w:rsid w:val="005D77A5"/>
    <w:rsid w:val="005E2210"/>
    <w:rsid w:val="005E6C4F"/>
    <w:rsid w:val="005F3D10"/>
    <w:rsid w:val="0061060C"/>
    <w:rsid w:val="00616821"/>
    <w:rsid w:val="006169FD"/>
    <w:rsid w:val="00616F43"/>
    <w:rsid w:val="0061734E"/>
    <w:rsid w:val="00626592"/>
    <w:rsid w:val="006301C8"/>
    <w:rsid w:val="006308CB"/>
    <w:rsid w:val="006537F9"/>
    <w:rsid w:val="006623B0"/>
    <w:rsid w:val="00667CDE"/>
    <w:rsid w:val="00673D8C"/>
    <w:rsid w:val="0068353D"/>
    <w:rsid w:val="00693557"/>
    <w:rsid w:val="006976DC"/>
    <w:rsid w:val="006979F3"/>
    <w:rsid w:val="006A2441"/>
    <w:rsid w:val="006A4B13"/>
    <w:rsid w:val="006A75CB"/>
    <w:rsid w:val="006B4AF9"/>
    <w:rsid w:val="006D4A67"/>
    <w:rsid w:val="006E1399"/>
    <w:rsid w:val="006E2268"/>
    <w:rsid w:val="006E6B2F"/>
    <w:rsid w:val="006E7FF4"/>
    <w:rsid w:val="006F1BAF"/>
    <w:rsid w:val="006F4214"/>
    <w:rsid w:val="006F51AB"/>
    <w:rsid w:val="006F7946"/>
    <w:rsid w:val="00712E48"/>
    <w:rsid w:val="00713601"/>
    <w:rsid w:val="00720797"/>
    <w:rsid w:val="00726A11"/>
    <w:rsid w:val="00727E68"/>
    <w:rsid w:val="00731ACC"/>
    <w:rsid w:val="00734F17"/>
    <w:rsid w:val="007431D5"/>
    <w:rsid w:val="00747C77"/>
    <w:rsid w:val="00757383"/>
    <w:rsid w:val="00766341"/>
    <w:rsid w:val="00775088"/>
    <w:rsid w:val="00786599"/>
    <w:rsid w:val="007A150D"/>
    <w:rsid w:val="007A1CC0"/>
    <w:rsid w:val="007A58AA"/>
    <w:rsid w:val="007A7244"/>
    <w:rsid w:val="007A75E4"/>
    <w:rsid w:val="007B597D"/>
    <w:rsid w:val="007B7632"/>
    <w:rsid w:val="007C0683"/>
    <w:rsid w:val="007E07B3"/>
    <w:rsid w:val="007E10BA"/>
    <w:rsid w:val="007E12C8"/>
    <w:rsid w:val="007F2501"/>
    <w:rsid w:val="0080171C"/>
    <w:rsid w:val="00802C44"/>
    <w:rsid w:val="00804D4C"/>
    <w:rsid w:val="00805C38"/>
    <w:rsid w:val="0081168F"/>
    <w:rsid w:val="00814283"/>
    <w:rsid w:val="008326B5"/>
    <w:rsid w:val="00843051"/>
    <w:rsid w:val="0084411C"/>
    <w:rsid w:val="00850B7C"/>
    <w:rsid w:val="00861A1A"/>
    <w:rsid w:val="00864E2E"/>
    <w:rsid w:val="00870253"/>
    <w:rsid w:val="008733CF"/>
    <w:rsid w:val="0087577D"/>
    <w:rsid w:val="00884273"/>
    <w:rsid w:val="00892CD4"/>
    <w:rsid w:val="008A2C1B"/>
    <w:rsid w:val="008A4A59"/>
    <w:rsid w:val="008A4FE0"/>
    <w:rsid w:val="008B3E00"/>
    <w:rsid w:val="008B6E43"/>
    <w:rsid w:val="008B7EBE"/>
    <w:rsid w:val="008E4FA2"/>
    <w:rsid w:val="008F19B2"/>
    <w:rsid w:val="009058B4"/>
    <w:rsid w:val="0091348E"/>
    <w:rsid w:val="00914E4E"/>
    <w:rsid w:val="00917778"/>
    <w:rsid w:val="009347B1"/>
    <w:rsid w:val="00944E84"/>
    <w:rsid w:val="00953839"/>
    <w:rsid w:val="00961026"/>
    <w:rsid w:val="00973C2F"/>
    <w:rsid w:val="00983179"/>
    <w:rsid w:val="0098417A"/>
    <w:rsid w:val="0098706F"/>
    <w:rsid w:val="009905C1"/>
    <w:rsid w:val="00996B70"/>
    <w:rsid w:val="009A2177"/>
    <w:rsid w:val="009B0D61"/>
    <w:rsid w:val="009B30CC"/>
    <w:rsid w:val="009C0C58"/>
    <w:rsid w:val="009C7DE1"/>
    <w:rsid w:val="009D12FB"/>
    <w:rsid w:val="009E7E6B"/>
    <w:rsid w:val="009F2C7B"/>
    <w:rsid w:val="00A01FD6"/>
    <w:rsid w:val="00A10E7C"/>
    <w:rsid w:val="00A15783"/>
    <w:rsid w:val="00A31D51"/>
    <w:rsid w:val="00A36CCD"/>
    <w:rsid w:val="00A5709D"/>
    <w:rsid w:val="00A6152B"/>
    <w:rsid w:val="00A64AD1"/>
    <w:rsid w:val="00A6703A"/>
    <w:rsid w:val="00A717EA"/>
    <w:rsid w:val="00A73688"/>
    <w:rsid w:val="00A76D3D"/>
    <w:rsid w:val="00A770D9"/>
    <w:rsid w:val="00A7772E"/>
    <w:rsid w:val="00A813AC"/>
    <w:rsid w:val="00A819AB"/>
    <w:rsid w:val="00A85674"/>
    <w:rsid w:val="00A87740"/>
    <w:rsid w:val="00A919B5"/>
    <w:rsid w:val="00A93AD8"/>
    <w:rsid w:val="00A94946"/>
    <w:rsid w:val="00A96D43"/>
    <w:rsid w:val="00A97382"/>
    <w:rsid w:val="00AA3798"/>
    <w:rsid w:val="00AB1659"/>
    <w:rsid w:val="00AB43B4"/>
    <w:rsid w:val="00AC08A5"/>
    <w:rsid w:val="00AC5B9C"/>
    <w:rsid w:val="00AC5D9D"/>
    <w:rsid w:val="00AC7BDD"/>
    <w:rsid w:val="00AD5233"/>
    <w:rsid w:val="00AE01CE"/>
    <w:rsid w:val="00AE2CEB"/>
    <w:rsid w:val="00AF25CE"/>
    <w:rsid w:val="00B01577"/>
    <w:rsid w:val="00B15660"/>
    <w:rsid w:val="00B21626"/>
    <w:rsid w:val="00B27723"/>
    <w:rsid w:val="00B54DB6"/>
    <w:rsid w:val="00B56AA4"/>
    <w:rsid w:val="00B706A6"/>
    <w:rsid w:val="00B72F1D"/>
    <w:rsid w:val="00B80D90"/>
    <w:rsid w:val="00B81ABE"/>
    <w:rsid w:val="00B82798"/>
    <w:rsid w:val="00B85B50"/>
    <w:rsid w:val="00B9303D"/>
    <w:rsid w:val="00BA4F2F"/>
    <w:rsid w:val="00BB5C2F"/>
    <w:rsid w:val="00BB7AE6"/>
    <w:rsid w:val="00BC42A3"/>
    <w:rsid w:val="00BC5289"/>
    <w:rsid w:val="00BD37FE"/>
    <w:rsid w:val="00BE2295"/>
    <w:rsid w:val="00BE230D"/>
    <w:rsid w:val="00C061D0"/>
    <w:rsid w:val="00C13F32"/>
    <w:rsid w:val="00C17F1C"/>
    <w:rsid w:val="00C27CE5"/>
    <w:rsid w:val="00C37767"/>
    <w:rsid w:val="00C40946"/>
    <w:rsid w:val="00C41F30"/>
    <w:rsid w:val="00C463DA"/>
    <w:rsid w:val="00C47F11"/>
    <w:rsid w:val="00C664B2"/>
    <w:rsid w:val="00C73B99"/>
    <w:rsid w:val="00C8202B"/>
    <w:rsid w:val="00C916C9"/>
    <w:rsid w:val="00C96E86"/>
    <w:rsid w:val="00CA11EE"/>
    <w:rsid w:val="00CB530D"/>
    <w:rsid w:val="00CC5C2B"/>
    <w:rsid w:val="00CD0822"/>
    <w:rsid w:val="00CD11BE"/>
    <w:rsid w:val="00CD73E8"/>
    <w:rsid w:val="00CE0E92"/>
    <w:rsid w:val="00CE3CD0"/>
    <w:rsid w:val="00CE6CE0"/>
    <w:rsid w:val="00CF3A43"/>
    <w:rsid w:val="00CF59CE"/>
    <w:rsid w:val="00D15FF3"/>
    <w:rsid w:val="00D260B6"/>
    <w:rsid w:val="00D30C28"/>
    <w:rsid w:val="00D37F01"/>
    <w:rsid w:val="00D442B2"/>
    <w:rsid w:val="00D56D76"/>
    <w:rsid w:val="00D60F37"/>
    <w:rsid w:val="00D620BF"/>
    <w:rsid w:val="00D7556C"/>
    <w:rsid w:val="00D76077"/>
    <w:rsid w:val="00D76879"/>
    <w:rsid w:val="00D86872"/>
    <w:rsid w:val="00D87AED"/>
    <w:rsid w:val="00D92861"/>
    <w:rsid w:val="00D94AD6"/>
    <w:rsid w:val="00DA1EDF"/>
    <w:rsid w:val="00DA4301"/>
    <w:rsid w:val="00DA5377"/>
    <w:rsid w:val="00DB69C4"/>
    <w:rsid w:val="00DC24A5"/>
    <w:rsid w:val="00DC25CD"/>
    <w:rsid w:val="00DC7299"/>
    <w:rsid w:val="00DC7B47"/>
    <w:rsid w:val="00DD0E88"/>
    <w:rsid w:val="00DE3F59"/>
    <w:rsid w:val="00DE5CA3"/>
    <w:rsid w:val="00DE756A"/>
    <w:rsid w:val="00DF0585"/>
    <w:rsid w:val="00DF1B8D"/>
    <w:rsid w:val="00DF7EFD"/>
    <w:rsid w:val="00E02320"/>
    <w:rsid w:val="00E106F7"/>
    <w:rsid w:val="00E24651"/>
    <w:rsid w:val="00E30920"/>
    <w:rsid w:val="00E34D4F"/>
    <w:rsid w:val="00E43053"/>
    <w:rsid w:val="00E46CD5"/>
    <w:rsid w:val="00E55D1A"/>
    <w:rsid w:val="00E55DAA"/>
    <w:rsid w:val="00E57B33"/>
    <w:rsid w:val="00E627C4"/>
    <w:rsid w:val="00EA1F7E"/>
    <w:rsid w:val="00EA320B"/>
    <w:rsid w:val="00EA4638"/>
    <w:rsid w:val="00EB0845"/>
    <w:rsid w:val="00EB4A6C"/>
    <w:rsid w:val="00EB6ABC"/>
    <w:rsid w:val="00EC0944"/>
    <w:rsid w:val="00EC46F2"/>
    <w:rsid w:val="00EC5121"/>
    <w:rsid w:val="00ED331D"/>
    <w:rsid w:val="00EE3691"/>
    <w:rsid w:val="00EE423B"/>
    <w:rsid w:val="00EF4FE2"/>
    <w:rsid w:val="00F04E49"/>
    <w:rsid w:val="00F15BEE"/>
    <w:rsid w:val="00F16FEF"/>
    <w:rsid w:val="00F2408A"/>
    <w:rsid w:val="00F26672"/>
    <w:rsid w:val="00F351D3"/>
    <w:rsid w:val="00F43896"/>
    <w:rsid w:val="00F45C49"/>
    <w:rsid w:val="00F508E4"/>
    <w:rsid w:val="00F5682A"/>
    <w:rsid w:val="00F56C9E"/>
    <w:rsid w:val="00F85101"/>
    <w:rsid w:val="00F86FCF"/>
    <w:rsid w:val="00F97AE0"/>
    <w:rsid w:val="00FA122C"/>
    <w:rsid w:val="00FA2DA7"/>
    <w:rsid w:val="00FA58E0"/>
    <w:rsid w:val="00FB082D"/>
    <w:rsid w:val="00FC00C8"/>
    <w:rsid w:val="00FC0F51"/>
    <w:rsid w:val="00FD0D87"/>
    <w:rsid w:val="00FE5D97"/>
    <w:rsid w:val="00FF711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3009"/>
  <w15:docId w15:val="{A161545F-6B97-4EB9-87A4-547DC98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66341"/>
    <w:pPr>
      <w:tabs>
        <w:tab w:val="left" w:pos="66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4D5FE5"/>
    <w:pPr>
      <w:ind w:left="720"/>
      <w:contextualSpacing/>
    </w:pPr>
  </w:style>
  <w:style w:type="table" w:styleId="Tabela-Siatka">
    <w:name w:val="Table Grid"/>
    <w:basedOn w:val="Standardowy"/>
    <w:uiPriority w:val="59"/>
    <w:rsid w:val="0005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basedOn w:val="Domylnaczcionkaakapitu"/>
    <w:rsid w:val="00A856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unkt-1">
    <w:name w:val="Punkt-1"/>
    <w:uiPriority w:val="99"/>
    <w:rsid w:val="004D0E53"/>
    <w:pPr>
      <w:tabs>
        <w:tab w:val="right" w:pos="340"/>
        <w:tab w:val="left" w:pos="454"/>
      </w:tabs>
      <w:spacing w:before="160" w:line="320" w:lineRule="exact"/>
      <w:ind w:left="454" w:hanging="454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mys&#322;aw.marciniak@pan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sochacka@pan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sap.sejm.gov.pl/DetailsServlet?id=WDU20160001047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a.sochacka@pan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95CC-AD28-4293-86D6-C997204C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16368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Jolanta Smuga-Małysko</cp:lastModifiedBy>
  <cp:revision>2</cp:revision>
  <cp:lastPrinted>2017-11-22T07:24:00Z</cp:lastPrinted>
  <dcterms:created xsi:type="dcterms:W3CDTF">2021-07-01T10:44:00Z</dcterms:created>
  <dcterms:modified xsi:type="dcterms:W3CDTF">2021-07-01T10:44:00Z</dcterms:modified>
</cp:coreProperties>
</file>