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DB0" w:rsidRPr="00990DB0" w:rsidRDefault="00990DB0" w:rsidP="00990DB0">
      <w:pPr>
        <w:tabs>
          <w:tab w:val="left" w:pos="3540"/>
          <w:tab w:val="left" w:pos="6379"/>
        </w:tabs>
        <w:spacing w:after="0" w:line="240" w:lineRule="auto"/>
        <w:rPr>
          <w:rFonts w:ascii="Arial" w:eastAsia="Times New Roman" w:hAnsi="Arial" w:cs="Arial"/>
          <w:sz w:val="20"/>
          <w:szCs w:val="20"/>
          <w:lang w:eastAsia="pl-PL"/>
        </w:rPr>
      </w:pPr>
    </w:p>
    <w:tbl>
      <w:tblPr>
        <w:tblW w:w="11057"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686"/>
        <w:gridCol w:w="3745"/>
        <w:gridCol w:w="3626"/>
      </w:tblGrid>
      <w:tr w:rsidR="00990DB0" w:rsidRPr="00990DB0" w:rsidTr="005C3D4C">
        <w:trPr>
          <w:trHeight w:val="1573"/>
        </w:trPr>
        <w:tc>
          <w:tcPr>
            <w:tcW w:w="3686" w:type="dxa"/>
            <w:tcBorders>
              <w:top w:val="single" w:sz="4" w:space="0" w:color="auto"/>
              <w:left w:val="single" w:sz="4" w:space="0" w:color="auto"/>
              <w:bottom w:val="single" w:sz="4" w:space="0" w:color="auto"/>
              <w:right w:val="single" w:sz="4" w:space="0" w:color="auto"/>
            </w:tcBorders>
          </w:tcPr>
          <w:p w:rsidR="00990DB0" w:rsidRPr="00990DB0" w:rsidRDefault="00990DB0" w:rsidP="00990DB0">
            <w:pPr>
              <w:keepNext/>
              <w:spacing w:after="0" w:line="240" w:lineRule="auto"/>
              <w:outlineLvl w:val="1"/>
              <w:rPr>
                <w:rFonts w:ascii="Arial" w:eastAsia="Times New Roman" w:hAnsi="Arial" w:cs="Arial"/>
                <w:b/>
                <w:sz w:val="20"/>
                <w:szCs w:val="20"/>
                <w:u w:val="single"/>
                <w:lang w:eastAsia="pl-PL"/>
              </w:rPr>
            </w:pPr>
            <w:r w:rsidRPr="00990DB0">
              <w:rPr>
                <w:rFonts w:ascii="Arial" w:eastAsia="Times New Roman" w:hAnsi="Arial" w:cs="Arial"/>
                <w:b/>
                <w:sz w:val="20"/>
                <w:szCs w:val="20"/>
                <w:u w:val="single"/>
                <w:lang w:eastAsia="pl-PL"/>
              </w:rPr>
              <w:t>Zamawiający /adres do fakturowania:</w:t>
            </w:r>
          </w:p>
          <w:p w:rsidR="00990DB0" w:rsidRPr="00990DB0" w:rsidRDefault="00990DB0" w:rsidP="00990DB0">
            <w:pPr>
              <w:spacing w:after="0" w:line="240" w:lineRule="auto"/>
              <w:rPr>
                <w:rFonts w:ascii="Arial" w:eastAsia="Times New Roman" w:hAnsi="Arial" w:cs="Arial"/>
                <w:b/>
                <w:sz w:val="20"/>
                <w:szCs w:val="20"/>
                <w:lang w:eastAsia="pl-PL"/>
              </w:rPr>
            </w:pPr>
          </w:p>
          <w:p w:rsidR="00990DB0" w:rsidRPr="00990DB0" w:rsidRDefault="00990DB0" w:rsidP="00990DB0">
            <w:pPr>
              <w:keepNext/>
              <w:spacing w:after="0" w:line="240" w:lineRule="auto"/>
              <w:outlineLvl w:val="5"/>
              <w:rPr>
                <w:rFonts w:ascii="Arial" w:eastAsia="Times New Roman" w:hAnsi="Arial" w:cs="Arial"/>
                <w:b/>
                <w:bCs/>
                <w:sz w:val="20"/>
                <w:szCs w:val="20"/>
                <w:lang w:eastAsia="pl-PL"/>
              </w:rPr>
            </w:pPr>
            <w:r w:rsidRPr="00990DB0">
              <w:rPr>
                <w:rFonts w:ascii="Arial" w:eastAsia="Times New Roman" w:hAnsi="Arial" w:cs="Arial"/>
                <w:b/>
                <w:bCs/>
                <w:sz w:val="20"/>
                <w:szCs w:val="20"/>
                <w:lang w:eastAsia="pl-PL"/>
              </w:rPr>
              <w:t>Polska Agencja Żeglugi Powietrznej</w:t>
            </w:r>
          </w:p>
          <w:p w:rsidR="00990DB0" w:rsidRPr="00990DB0" w:rsidRDefault="00990DB0" w:rsidP="00990DB0">
            <w:pPr>
              <w:spacing w:after="0" w:line="240" w:lineRule="auto"/>
              <w:rPr>
                <w:rFonts w:ascii="Arial" w:eastAsia="Times New Roman" w:hAnsi="Arial" w:cs="Arial"/>
                <w:sz w:val="20"/>
                <w:szCs w:val="20"/>
                <w:lang w:eastAsia="pl-PL"/>
              </w:rPr>
            </w:pPr>
          </w:p>
          <w:p w:rsidR="00990DB0" w:rsidRPr="00990DB0" w:rsidRDefault="00990DB0" w:rsidP="00990DB0">
            <w:pPr>
              <w:spacing w:after="0" w:line="240" w:lineRule="auto"/>
              <w:rPr>
                <w:rFonts w:ascii="Arial" w:eastAsia="Times New Roman" w:hAnsi="Arial" w:cs="Arial"/>
                <w:b/>
                <w:sz w:val="20"/>
                <w:szCs w:val="20"/>
                <w:lang w:eastAsia="pl-PL"/>
              </w:rPr>
            </w:pPr>
            <w:r w:rsidRPr="00990DB0">
              <w:rPr>
                <w:rFonts w:ascii="Arial" w:eastAsia="Times New Roman" w:hAnsi="Arial" w:cs="Arial"/>
                <w:b/>
                <w:sz w:val="20"/>
                <w:szCs w:val="20"/>
                <w:lang w:eastAsia="pl-PL"/>
              </w:rPr>
              <w:t>02-147 Warszawa,</w:t>
            </w:r>
          </w:p>
          <w:p w:rsidR="00990DB0" w:rsidRPr="00990DB0" w:rsidRDefault="00990DB0" w:rsidP="00990DB0">
            <w:pPr>
              <w:spacing w:after="0" w:line="240" w:lineRule="auto"/>
              <w:rPr>
                <w:rFonts w:ascii="Arial" w:eastAsia="Times New Roman" w:hAnsi="Arial" w:cs="Arial"/>
                <w:b/>
                <w:sz w:val="20"/>
                <w:szCs w:val="20"/>
                <w:lang w:eastAsia="pl-PL"/>
              </w:rPr>
            </w:pPr>
            <w:r w:rsidRPr="00990DB0">
              <w:rPr>
                <w:rFonts w:ascii="Arial" w:eastAsia="Times New Roman" w:hAnsi="Arial" w:cs="Arial"/>
                <w:b/>
                <w:sz w:val="20"/>
                <w:szCs w:val="20"/>
                <w:lang w:eastAsia="pl-PL"/>
              </w:rPr>
              <w:t>ul. Wieżowa 8</w:t>
            </w:r>
          </w:p>
          <w:p w:rsidR="00990DB0" w:rsidRPr="00990DB0" w:rsidRDefault="00990DB0" w:rsidP="00990DB0">
            <w:pPr>
              <w:spacing w:after="0" w:line="240" w:lineRule="auto"/>
              <w:rPr>
                <w:rFonts w:ascii="Arial" w:eastAsia="Times New Roman" w:hAnsi="Arial" w:cs="Arial"/>
                <w:b/>
                <w:sz w:val="20"/>
                <w:szCs w:val="20"/>
                <w:lang w:eastAsia="pl-PL"/>
              </w:rPr>
            </w:pPr>
          </w:p>
          <w:p w:rsidR="00990DB0" w:rsidRPr="00990DB0" w:rsidRDefault="00990DB0" w:rsidP="00990DB0">
            <w:pPr>
              <w:spacing w:after="0" w:line="240" w:lineRule="auto"/>
              <w:rPr>
                <w:rFonts w:ascii="Arial" w:eastAsia="Times New Roman" w:hAnsi="Arial" w:cs="Arial"/>
                <w:b/>
                <w:sz w:val="20"/>
                <w:szCs w:val="20"/>
                <w:lang w:eastAsia="pl-PL"/>
              </w:rPr>
            </w:pPr>
          </w:p>
          <w:p w:rsidR="00990DB0" w:rsidRPr="00990DB0" w:rsidRDefault="00990DB0" w:rsidP="00990DB0">
            <w:pPr>
              <w:tabs>
                <w:tab w:val="left" w:pos="3540"/>
                <w:tab w:val="left" w:pos="7080"/>
              </w:tabs>
              <w:spacing w:after="0" w:line="240" w:lineRule="auto"/>
              <w:rPr>
                <w:rFonts w:ascii="Arial" w:eastAsia="Times New Roman" w:hAnsi="Arial" w:cs="Arial"/>
                <w:sz w:val="20"/>
                <w:szCs w:val="20"/>
                <w:lang w:eastAsia="pl-PL"/>
              </w:rPr>
            </w:pPr>
            <w:r w:rsidRPr="00990DB0">
              <w:rPr>
                <w:rFonts w:ascii="Arial" w:eastAsia="Times New Roman" w:hAnsi="Arial" w:cs="Arial"/>
                <w:b/>
                <w:sz w:val="20"/>
                <w:szCs w:val="20"/>
                <w:lang w:eastAsia="pl-PL"/>
              </w:rPr>
              <w:t>NIP: 522-283-83-21</w:t>
            </w:r>
          </w:p>
        </w:tc>
        <w:tc>
          <w:tcPr>
            <w:tcW w:w="3745" w:type="dxa"/>
            <w:tcBorders>
              <w:top w:val="single" w:sz="4" w:space="0" w:color="auto"/>
              <w:left w:val="single" w:sz="4" w:space="0" w:color="auto"/>
              <w:bottom w:val="single" w:sz="4" w:space="0" w:color="auto"/>
              <w:right w:val="single" w:sz="4" w:space="0" w:color="auto"/>
            </w:tcBorders>
          </w:tcPr>
          <w:p w:rsidR="00990DB0" w:rsidRPr="00990DB0" w:rsidRDefault="00990DB0" w:rsidP="00990DB0">
            <w:pPr>
              <w:keepNext/>
              <w:spacing w:after="0" w:line="240" w:lineRule="auto"/>
              <w:outlineLvl w:val="1"/>
              <w:rPr>
                <w:rFonts w:ascii="Arial" w:eastAsia="Times New Roman" w:hAnsi="Arial" w:cs="Arial"/>
                <w:b/>
                <w:sz w:val="20"/>
                <w:szCs w:val="20"/>
                <w:u w:val="single"/>
                <w:lang w:eastAsia="pl-PL"/>
              </w:rPr>
            </w:pPr>
            <w:r w:rsidRPr="00990DB0">
              <w:rPr>
                <w:rFonts w:ascii="Arial" w:eastAsia="Times New Roman" w:hAnsi="Arial" w:cs="Arial"/>
                <w:b/>
                <w:sz w:val="20"/>
                <w:szCs w:val="20"/>
                <w:u w:val="single"/>
                <w:lang w:eastAsia="pl-PL"/>
              </w:rPr>
              <w:t>Adres wysyłkowy / Znakowanie:</w:t>
            </w:r>
          </w:p>
          <w:p w:rsidR="00990DB0" w:rsidRPr="00990DB0" w:rsidRDefault="00990DB0" w:rsidP="00990DB0">
            <w:pPr>
              <w:spacing w:after="0" w:line="240" w:lineRule="auto"/>
              <w:rPr>
                <w:rFonts w:ascii="Arial" w:eastAsia="Times New Roman" w:hAnsi="Arial" w:cs="Arial"/>
                <w:sz w:val="20"/>
                <w:szCs w:val="20"/>
                <w:u w:val="single"/>
                <w:lang w:eastAsia="pl-PL"/>
              </w:rPr>
            </w:pPr>
          </w:p>
          <w:p w:rsidR="00990DB0" w:rsidRPr="00990DB0" w:rsidRDefault="00990DB0" w:rsidP="00990DB0">
            <w:pPr>
              <w:keepNext/>
              <w:spacing w:after="0" w:line="240" w:lineRule="auto"/>
              <w:outlineLvl w:val="5"/>
              <w:rPr>
                <w:rFonts w:ascii="Arial" w:eastAsia="Times New Roman" w:hAnsi="Arial" w:cs="Arial"/>
                <w:b/>
                <w:sz w:val="20"/>
                <w:szCs w:val="20"/>
                <w:lang w:eastAsia="pl-PL"/>
              </w:rPr>
            </w:pPr>
            <w:r w:rsidRPr="00990DB0">
              <w:rPr>
                <w:rFonts w:ascii="Arial" w:eastAsia="Times New Roman" w:hAnsi="Arial" w:cs="Arial"/>
                <w:b/>
                <w:sz w:val="20"/>
                <w:szCs w:val="20"/>
                <w:lang w:eastAsia="pl-PL"/>
              </w:rPr>
              <w:t>Polska Agencja Żeglugi Powietrznej</w:t>
            </w:r>
          </w:p>
          <w:p w:rsidR="00990DB0" w:rsidRPr="00990DB0" w:rsidRDefault="00990DB0" w:rsidP="00990DB0">
            <w:pPr>
              <w:spacing w:after="0" w:line="240" w:lineRule="auto"/>
              <w:rPr>
                <w:rFonts w:ascii="Arial" w:eastAsia="Times New Roman" w:hAnsi="Arial" w:cs="Arial"/>
                <w:sz w:val="20"/>
                <w:szCs w:val="20"/>
                <w:lang w:eastAsia="pl-PL"/>
              </w:rPr>
            </w:pPr>
            <w:r w:rsidRPr="00990DB0">
              <w:rPr>
                <w:rFonts w:ascii="Arial" w:eastAsia="Times New Roman" w:hAnsi="Arial" w:cs="Arial"/>
                <w:sz w:val="20"/>
                <w:szCs w:val="20"/>
                <w:lang w:eastAsia="pl-PL"/>
              </w:rPr>
              <w:t>02-147 Warszawa,</w:t>
            </w:r>
          </w:p>
          <w:p w:rsidR="00990DB0" w:rsidRPr="00990DB0" w:rsidRDefault="00990DB0" w:rsidP="00990DB0">
            <w:pPr>
              <w:spacing w:after="0" w:line="240" w:lineRule="auto"/>
              <w:rPr>
                <w:rFonts w:ascii="Arial" w:eastAsia="Times New Roman" w:hAnsi="Arial" w:cs="Arial"/>
                <w:sz w:val="20"/>
                <w:szCs w:val="20"/>
                <w:lang w:eastAsia="pl-PL"/>
              </w:rPr>
            </w:pPr>
            <w:r w:rsidRPr="00990DB0">
              <w:rPr>
                <w:rFonts w:ascii="Arial" w:eastAsia="Times New Roman" w:hAnsi="Arial" w:cs="Arial"/>
                <w:sz w:val="20"/>
                <w:szCs w:val="20"/>
                <w:lang w:eastAsia="pl-PL"/>
              </w:rPr>
              <w:t>ul. Wieżowa 8</w:t>
            </w:r>
          </w:p>
          <w:p w:rsidR="00990DB0" w:rsidRPr="00990DB0" w:rsidRDefault="00990DB0" w:rsidP="00990DB0">
            <w:pPr>
              <w:spacing w:after="0" w:line="240" w:lineRule="auto"/>
              <w:rPr>
                <w:rFonts w:ascii="Arial" w:eastAsia="Times New Roman" w:hAnsi="Arial" w:cs="Arial"/>
                <w:sz w:val="20"/>
                <w:szCs w:val="20"/>
                <w:lang w:eastAsia="pl-PL"/>
              </w:rPr>
            </w:pPr>
            <w:r w:rsidRPr="00990DB0">
              <w:rPr>
                <w:rFonts w:ascii="Arial" w:eastAsia="Times New Roman" w:hAnsi="Arial" w:cs="Arial"/>
                <w:sz w:val="20"/>
                <w:szCs w:val="20"/>
                <w:lang w:eastAsia="pl-PL"/>
              </w:rPr>
              <w:t>POLSKA</w:t>
            </w:r>
          </w:p>
          <w:p w:rsidR="00990DB0" w:rsidRPr="00990DB0" w:rsidRDefault="00990DB0" w:rsidP="00990DB0">
            <w:pPr>
              <w:spacing w:after="0" w:line="240" w:lineRule="auto"/>
              <w:rPr>
                <w:rFonts w:ascii="Arial" w:eastAsia="Times New Roman" w:hAnsi="Arial" w:cs="Arial"/>
                <w:sz w:val="20"/>
                <w:szCs w:val="20"/>
                <w:lang w:eastAsia="pl-PL"/>
              </w:rPr>
            </w:pPr>
          </w:p>
          <w:p w:rsidR="00990DB0" w:rsidRPr="00990DB0" w:rsidRDefault="00990DB0" w:rsidP="00990DB0">
            <w:pPr>
              <w:spacing w:after="0" w:line="240" w:lineRule="auto"/>
              <w:rPr>
                <w:rFonts w:ascii="Arial" w:eastAsia="Times New Roman" w:hAnsi="Arial" w:cs="Arial"/>
                <w:sz w:val="20"/>
                <w:szCs w:val="20"/>
                <w:lang w:eastAsia="pl-PL"/>
              </w:rPr>
            </w:pPr>
          </w:p>
          <w:p w:rsidR="00990DB0" w:rsidRPr="00990DB0" w:rsidRDefault="00990DB0" w:rsidP="00990DB0">
            <w:pPr>
              <w:spacing w:after="0" w:line="240" w:lineRule="auto"/>
              <w:rPr>
                <w:rFonts w:ascii="Arial" w:eastAsia="Times New Roman" w:hAnsi="Arial" w:cs="Arial"/>
                <w:sz w:val="20"/>
                <w:szCs w:val="20"/>
                <w:lang w:eastAsia="pl-PL"/>
              </w:rPr>
            </w:pPr>
          </w:p>
          <w:p w:rsidR="00990DB0" w:rsidRPr="00990DB0" w:rsidRDefault="00990DB0" w:rsidP="00990DB0">
            <w:pPr>
              <w:spacing w:after="0" w:line="240" w:lineRule="auto"/>
              <w:rPr>
                <w:rFonts w:ascii="Arial" w:eastAsia="Times New Roman" w:hAnsi="Arial" w:cs="Arial"/>
                <w:sz w:val="20"/>
                <w:szCs w:val="20"/>
                <w:lang w:eastAsia="pl-PL"/>
              </w:rPr>
            </w:pPr>
            <w:r w:rsidRPr="00990DB0">
              <w:rPr>
                <w:rFonts w:ascii="Arial" w:eastAsia="Times New Roman" w:hAnsi="Arial" w:cs="Arial"/>
                <w:sz w:val="20"/>
                <w:szCs w:val="20"/>
                <w:lang w:eastAsia="pl-PL"/>
              </w:rPr>
              <w:t>fax.(48-22) 574 63 39</w:t>
            </w:r>
          </w:p>
          <w:p w:rsidR="00990DB0" w:rsidRPr="00990DB0" w:rsidRDefault="00990DB0" w:rsidP="00990DB0">
            <w:pPr>
              <w:tabs>
                <w:tab w:val="left" w:pos="3540"/>
                <w:tab w:val="left" w:pos="7080"/>
              </w:tabs>
              <w:spacing w:after="0" w:line="240" w:lineRule="auto"/>
              <w:rPr>
                <w:rFonts w:ascii="Arial" w:eastAsia="Times New Roman" w:hAnsi="Arial" w:cs="Arial"/>
                <w:sz w:val="20"/>
                <w:szCs w:val="20"/>
                <w:lang w:eastAsia="pl-PL"/>
              </w:rPr>
            </w:pPr>
            <w:r w:rsidRPr="00990DB0">
              <w:rPr>
                <w:rFonts w:ascii="Arial" w:eastAsia="Times New Roman" w:hAnsi="Arial" w:cs="Arial"/>
                <w:sz w:val="20"/>
                <w:szCs w:val="20"/>
                <w:lang w:eastAsia="pl-PL"/>
              </w:rPr>
              <w:t>tel. (48-22) 574 61 41</w:t>
            </w:r>
          </w:p>
        </w:tc>
        <w:tc>
          <w:tcPr>
            <w:tcW w:w="3626" w:type="dxa"/>
            <w:tcBorders>
              <w:top w:val="single" w:sz="4" w:space="0" w:color="auto"/>
              <w:left w:val="single" w:sz="4" w:space="0" w:color="auto"/>
              <w:bottom w:val="single" w:sz="4" w:space="0" w:color="auto"/>
              <w:right w:val="single" w:sz="4" w:space="0" w:color="auto"/>
            </w:tcBorders>
          </w:tcPr>
          <w:p w:rsidR="00990DB0" w:rsidRPr="00990DB0" w:rsidRDefault="00990DB0" w:rsidP="00990DB0">
            <w:pPr>
              <w:tabs>
                <w:tab w:val="left" w:pos="3540"/>
                <w:tab w:val="left" w:pos="7080"/>
              </w:tabs>
              <w:spacing w:after="0" w:line="240" w:lineRule="auto"/>
              <w:rPr>
                <w:rFonts w:ascii="Arial" w:eastAsia="Times New Roman" w:hAnsi="Arial" w:cs="Arial"/>
                <w:b/>
                <w:sz w:val="20"/>
                <w:szCs w:val="20"/>
                <w:u w:val="single"/>
                <w:lang w:eastAsia="pl-PL"/>
              </w:rPr>
            </w:pPr>
            <w:r w:rsidRPr="00990DB0">
              <w:rPr>
                <w:rFonts w:ascii="Arial" w:eastAsia="Times New Roman" w:hAnsi="Arial" w:cs="Arial"/>
                <w:b/>
                <w:sz w:val="20"/>
                <w:szCs w:val="20"/>
                <w:u w:val="single"/>
                <w:lang w:eastAsia="pl-PL"/>
              </w:rPr>
              <w:t>Wykonawca:</w:t>
            </w:r>
          </w:p>
          <w:p w:rsidR="00990DB0" w:rsidRPr="00990DB0" w:rsidRDefault="00990DB0" w:rsidP="00990DB0">
            <w:pPr>
              <w:tabs>
                <w:tab w:val="left" w:pos="3540"/>
                <w:tab w:val="left" w:pos="7080"/>
              </w:tabs>
              <w:spacing w:after="0" w:line="240" w:lineRule="auto"/>
              <w:ind w:left="12"/>
              <w:rPr>
                <w:rFonts w:ascii="Arial" w:eastAsia="Times New Roman" w:hAnsi="Arial" w:cs="Arial"/>
                <w:bCs/>
                <w:sz w:val="20"/>
                <w:szCs w:val="20"/>
                <w:lang w:eastAsia="pl-PL"/>
              </w:rPr>
            </w:pPr>
          </w:p>
          <w:p w:rsidR="00990DB0" w:rsidRPr="00990DB0" w:rsidRDefault="00990DB0" w:rsidP="00990DB0">
            <w:pPr>
              <w:tabs>
                <w:tab w:val="left" w:pos="3540"/>
                <w:tab w:val="left" w:pos="7080"/>
              </w:tabs>
              <w:spacing w:after="0" w:line="240" w:lineRule="auto"/>
              <w:ind w:left="12"/>
              <w:rPr>
                <w:rFonts w:ascii="Arial" w:eastAsia="Times New Roman" w:hAnsi="Arial" w:cs="Arial"/>
                <w:bCs/>
                <w:sz w:val="20"/>
                <w:szCs w:val="20"/>
                <w:lang w:eastAsia="pl-PL"/>
              </w:rPr>
            </w:pPr>
            <w:r w:rsidRPr="00990DB0">
              <w:rPr>
                <w:rFonts w:ascii="Arial" w:eastAsia="Times New Roman" w:hAnsi="Arial" w:cs="Arial"/>
                <w:bCs/>
                <w:sz w:val="20"/>
                <w:szCs w:val="20"/>
                <w:lang w:eastAsia="pl-PL"/>
              </w:rPr>
              <w:t>REGON:</w:t>
            </w:r>
            <w:r>
              <w:rPr>
                <w:rFonts w:ascii="Arial" w:eastAsia="Times New Roman" w:hAnsi="Arial" w:cs="Arial"/>
                <w:bCs/>
                <w:sz w:val="20"/>
                <w:szCs w:val="20"/>
                <w:lang w:eastAsia="pl-PL"/>
              </w:rPr>
              <w:t xml:space="preserve"> </w:t>
            </w:r>
          </w:p>
          <w:p w:rsidR="00990DB0" w:rsidRPr="00990DB0" w:rsidRDefault="00990DB0" w:rsidP="00990DB0">
            <w:pPr>
              <w:tabs>
                <w:tab w:val="left" w:pos="3540"/>
                <w:tab w:val="left" w:pos="7080"/>
              </w:tabs>
              <w:spacing w:after="0" w:line="240" w:lineRule="auto"/>
              <w:ind w:left="12"/>
              <w:rPr>
                <w:rFonts w:ascii="Arial" w:eastAsia="Times New Roman" w:hAnsi="Arial" w:cs="Arial"/>
                <w:bCs/>
                <w:sz w:val="20"/>
                <w:szCs w:val="20"/>
                <w:lang w:eastAsia="pl-PL"/>
              </w:rPr>
            </w:pPr>
            <w:r w:rsidRPr="00990DB0">
              <w:rPr>
                <w:rFonts w:ascii="Arial" w:eastAsia="Times New Roman" w:hAnsi="Arial" w:cs="Arial"/>
                <w:bCs/>
                <w:sz w:val="20"/>
                <w:szCs w:val="20"/>
                <w:lang w:eastAsia="pl-PL"/>
              </w:rPr>
              <w:t xml:space="preserve">NIP: </w:t>
            </w:r>
          </w:p>
          <w:p w:rsidR="00990DB0" w:rsidRPr="00990DB0" w:rsidRDefault="00990DB0" w:rsidP="00990DB0">
            <w:pPr>
              <w:tabs>
                <w:tab w:val="left" w:pos="3540"/>
                <w:tab w:val="left" w:pos="7080"/>
              </w:tabs>
              <w:spacing w:after="0" w:line="240" w:lineRule="auto"/>
              <w:ind w:left="12"/>
              <w:rPr>
                <w:rFonts w:ascii="Arial" w:eastAsia="Times New Roman" w:hAnsi="Arial" w:cs="Arial"/>
                <w:bCs/>
                <w:sz w:val="20"/>
                <w:szCs w:val="20"/>
                <w:lang w:eastAsia="pl-PL"/>
              </w:rPr>
            </w:pPr>
          </w:p>
          <w:p w:rsidR="00990DB0" w:rsidRPr="00990DB0" w:rsidRDefault="00990DB0" w:rsidP="00990DB0">
            <w:pPr>
              <w:tabs>
                <w:tab w:val="left" w:pos="3540"/>
                <w:tab w:val="left" w:pos="7080"/>
              </w:tabs>
              <w:spacing w:after="0" w:line="240" w:lineRule="auto"/>
              <w:ind w:left="12"/>
              <w:rPr>
                <w:rFonts w:ascii="Arial" w:eastAsia="Times New Roman" w:hAnsi="Arial" w:cs="Arial"/>
                <w:b/>
                <w:bCs/>
                <w:sz w:val="20"/>
                <w:szCs w:val="20"/>
                <w:lang w:eastAsia="pl-PL"/>
              </w:rPr>
            </w:pPr>
            <w:r w:rsidRPr="00990DB0">
              <w:rPr>
                <w:rFonts w:ascii="Arial" w:eastAsia="Times New Roman" w:hAnsi="Arial" w:cs="Arial"/>
                <w:bCs/>
                <w:sz w:val="20"/>
                <w:szCs w:val="20"/>
                <w:lang w:eastAsia="pl-PL"/>
              </w:rPr>
              <w:t xml:space="preserve">tel.  </w:t>
            </w:r>
          </w:p>
        </w:tc>
      </w:tr>
      <w:tr w:rsidR="00990DB0" w:rsidRPr="00990DB0" w:rsidTr="005C3D4C">
        <w:trPr>
          <w:trHeight w:val="1485"/>
        </w:trPr>
        <w:tc>
          <w:tcPr>
            <w:tcW w:w="3686" w:type="dxa"/>
            <w:tcBorders>
              <w:top w:val="single" w:sz="4" w:space="0" w:color="auto"/>
              <w:left w:val="single" w:sz="4" w:space="0" w:color="auto"/>
              <w:bottom w:val="single" w:sz="4" w:space="0" w:color="auto"/>
              <w:right w:val="single" w:sz="4" w:space="0" w:color="auto"/>
            </w:tcBorders>
          </w:tcPr>
          <w:p w:rsidR="00990DB0" w:rsidRPr="00990DB0" w:rsidRDefault="00990DB0" w:rsidP="00990DB0">
            <w:pPr>
              <w:keepNext/>
              <w:spacing w:after="0" w:line="240" w:lineRule="auto"/>
              <w:outlineLvl w:val="1"/>
              <w:rPr>
                <w:rFonts w:ascii="Arial" w:eastAsia="Times New Roman" w:hAnsi="Arial" w:cs="Arial"/>
                <w:b/>
                <w:sz w:val="20"/>
                <w:szCs w:val="20"/>
                <w:u w:val="single"/>
                <w:lang w:eastAsia="pl-PL"/>
              </w:rPr>
            </w:pPr>
          </w:p>
          <w:p w:rsidR="00990DB0" w:rsidRPr="00990DB0" w:rsidRDefault="00990DB0" w:rsidP="00990DB0">
            <w:pPr>
              <w:keepNext/>
              <w:spacing w:after="0" w:line="240" w:lineRule="auto"/>
              <w:outlineLvl w:val="1"/>
              <w:rPr>
                <w:rFonts w:ascii="Arial" w:eastAsia="Times New Roman" w:hAnsi="Arial" w:cs="Arial"/>
                <w:b/>
                <w:sz w:val="20"/>
                <w:szCs w:val="20"/>
                <w:u w:val="single"/>
                <w:lang w:eastAsia="pl-PL"/>
              </w:rPr>
            </w:pPr>
            <w:r w:rsidRPr="00990DB0">
              <w:rPr>
                <w:rFonts w:ascii="Arial" w:eastAsia="Times New Roman" w:hAnsi="Arial" w:cs="Arial"/>
                <w:b/>
                <w:sz w:val="20"/>
                <w:szCs w:val="20"/>
                <w:u w:val="single"/>
                <w:lang w:eastAsia="pl-PL"/>
              </w:rPr>
              <w:t>Warunki płatności:</w:t>
            </w:r>
          </w:p>
          <w:p w:rsidR="00990DB0" w:rsidRPr="00990DB0" w:rsidRDefault="00990DB0" w:rsidP="00990DB0">
            <w:pPr>
              <w:spacing w:after="0" w:line="240" w:lineRule="auto"/>
              <w:rPr>
                <w:rFonts w:ascii="Arial" w:eastAsia="Times New Roman" w:hAnsi="Arial" w:cs="Arial"/>
                <w:sz w:val="20"/>
                <w:szCs w:val="20"/>
                <w:u w:val="single"/>
                <w:lang w:eastAsia="pl-PL"/>
              </w:rPr>
            </w:pPr>
          </w:p>
          <w:p w:rsidR="00990DB0" w:rsidRPr="00990DB0" w:rsidRDefault="00990DB0" w:rsidP="00990DB0">
            <w:pPr>
              <w:keepNext/>
              <w:spacing w:after="0" w:line="240" w:lineRule="auto"/>
              <w:outlineLvl w:val="2"/>
              <w:rPr>
                <w:rFonts w:ascii="Arial" w:eastAsia="Times New Roman" w:hAnsi="Arial" w:cs="Arial"/>
                <w:sz w:val="20"/>
                <w:szCs w:val="20"/>
                <w:lang w:eastAsia="pl-PL"/>
              </w:rPr>
            </w:pPr>
            <w:r w:rsidRPr="00990DB0">
              <w:rPr>
                <w:rFonts w:ascii="Arial" w:eastAsia="Times New Roman" w:hAnsi="Arial" w:cs="Arial"/>
                <w:sz w:val="20"/>
                <w:szCs w:val="20"/>
                <w:lang w:eastAsia="pl-PL"/>
              </w:rPr>
              <w:t>Przelew bankowy w ciągu dwudziestu jeden dni po otrzymaniu przez Zamawiającego dokumentów wskazanych w punkcie 3.1.</w:t>
            </w:r>
          </w:p>
          <w:p w:rsidR="00990DB0" w:rsidRPr="00990DB0" w:rsidRDefault="00990DB0" w:rsidP="00990DB0">
            <w:pPr>
              <w:tabs>
                <w:tab w:val="left" w:pos="3540"/>
                <w:tab w:val="left" w:pos="7080"/>
              </w:tabs>
              <w:spacing w:after="0" w:line="240" w:lineRule="auto"/>
              <w:rPr>
                <w:rFonts w:ascii="Arial" w:eastAsia="Times New Roman" w:hAnsi="Arial" w:cs="Arial"/>
                <w:sz w:val="20"/>
                <w:szCs w:val="20"/>
                <w:lang w:eastAsia="pl-PL"/>
              </w:rPr>
            </w:pPr>
          </w:p>
        </w:tc>
        <w:tc>
          <w:tcPr>
            <w:tcW w:w="3745" w:type="dxa"/>
            <w:tcBorders>
              <w:top w:val="single" w:sz="4" w:space="0" w:color="auto"/>
              <w:left w:val="single" w:sz="4" w:space="0" w:color="auto"/>
              <w:bottom w:val="single" w:sz="4" w:space="0" w:color="auto"/>
              <w:right w:val="single" w:sz="4" w:space="0" w:color="auto"/>
            </w:tcBorders>
          </w:tcPr>
          <w:p w:rsidR="00990DB0" w:rsidRPr="00990DB0" w:rsidRDefault="00990DB0" w:rsidP="00990DB0">
            <w:pPr>
              <w:keepNext/>
              <w:spacing w:after="0" w:line="240" w:lineRule="auto"/>
              <w:outlineLvl w:val="1"/>
              <w:rPr>
                <w:rFonts w:ascii="Arial" w:eastAsia="Times New Roman" w:hAnsi="Arial" w:cs="Arial"/>
                <w:b/>
                <w:sz w:val="20"/>
                <w:szCs w:val="20"/>
                <w:u w:val="single"/>
                <w:lang w:eastAsia="pl-PL"/>
              </w:rPr>
            </w:pPr>
          </w:p>
          <w:p w:rsidR="00990DB0" w:rsidRPr="00990DB0" w:rsidRDefault="00990DB0" w:rsidP="00990DB0">
            <w:pPr>
              <w:spacing w:after="0" w:line="240" w:lineRule="auto"/>
              <w:rPr>
                <w:rFonts w:ascii="Arial" w:eastAsia="Times New Roman" w:hAnsi="Arial" w:cs="Arial"/>
                <w:sz w:val="20"/>
                <w:szCs w:val="20"/>
                <w:lang w:eastAsia="pl-PL"/>
              </w:rPr>
            </w:pPr>
          </w:p>
        </w:tc>
        <w:tc>
          <w:tcPr>
            <w:tcW w:w="3626" w:type="dxa"/>
            <w:tcBorders>
              <w:top w:val="single" w:sz="4" w:space="0" w:color="auto"/>
              <w:left w:val="single" w:sz="4" w:space="0" w:color="auto"/>
              <w:bottom w:val="single" w:sz="4" w:space="0" w:color="auto"/>
              <w:right w:val="single" w:sz="4" w:space="0" w:color="auto"/>
            </w:tcBorders>
            <w:shd w:val="clear" w:color="auto" w:fill="C0C0C0"/>
          </w:tcPr>
          <w:p w:rsidR="00990DB0" w:rsidRPr="00990DB0" w:rsidRDefault="00990DB0" w:rsidP="00990DB0">
            <w:pPr>
              <w:keepNext/>
              <w:spacing w:after="0" w:line="240" w:lineRule="auto"/>
              <w:outlineLvl w:val="3"/>
              <w:rPr>
                <w:rFonts w:ascii="Arial" w:eastAsia="Times New Roman" w:hAnsi="Arial" w:cs="Arial"/>
                <w:b/>
                <w:sz w:val="20"/>
                <w:szCs w:val="20"/>
                <w:lang w:eastAsia="pl-PL"/>
              </w:rPr>
            </w:pPr>
          </w:p>
          <w:p w:rsidR="00990DB0" w:rsidRPr="00990DB0" w:rsidRDefault="00990DB0" w:rsidP="00990DB0">
            <w:pPr>
              <w:keepNext/>
              <w:spacing w:after="0" w:line="240" w:lineRule="auto"/>
              <w:outlineLvl w:val="3"/>
              <w:rPr>
                <w:rFonts w:ascii="Arial" w:eastAsia="Times New Roman" w:hAnsi="Arial" w:cs="Arial"/>
                <w:b/>
                <w:sz w:val="18"/>
                <w:szCs w:val="20"/>
                <w:lang w:eastAsia="pl-PL"/>
              </w:rPr>
            </w:pPr>
            <w:r w:rsidRPr="00990DB0">
              <w:rPr>
                <w:rFonts w:ascii="Arial" w:eastAsia="Times New Roman" w:hAnsi="Arial" w:cs="Arial"/>
                <w:b/>
                <w:sz w:val="18"/>
                <w:szCs w:val="20"/>
                <w:lang w:eastAsia="pl-PL"/>
              </w:rPr>
              <w:t xml:space="preserve">ZAMÓWIENIE Nr: </w:t>
            </w:r>
          </w:p>
          <w:p w:rsidR="00990DB0" w:rsidRPr="00990DB0" w:rsidRDefault="00990DB0" w:rsidP="00990DB0">
            <w:pPr>
              <w:spacing w:after="0" w:line="240" w:lineRule="auto"/>
              <w:ind w:left="1416"/>
              <w:rPr>
                <w:rFonts w:ascii="Arial" w:eastAsia="Times New Roman" w:hAnsi="Arial" w:cs="Arial"/>
                <w:sz w:val="24"/>
                <w:szCs w:val="20"/>
                <w:lang w:eastAsia="pl-PL"/>
              </w:rPr>
            </w:pPr>
            <w:r w:rsidRPr="00990DB0">
              <w:rPr>
                <w:rFonts w:ascii="Arial" w:eastAsia="Times New Roman" w:hAnsi="Arial" w:cs="Arial"/>
                <w:sz w:val="24"/>
                <w:szCs w:val="20"/>
                <w:lang w:eastAsia="pl-PL"/>
              </w:rPr>
              <w:t>PAŻP/</w:t>
            </w:r>
            <w:r>
              <w:rPr>
                <w:rFonts w:ascii="Arial" w:eastAsia="Times New Roman" w:hAnsi="Arial" w:cs="Arial"/>
                <w:sz w:val="24"/>
                <w:szCs w:val="20"/>
                <w:lang w:eastAsia="pl-PL"/>
              </w:rPr>
              <w:t>………./AZM</w:t>
            </w:r>
          </w:p>
          <w:p w:rsidR="00990DB0" w:rsidRPr="00990DB0" w:rsidRDefault="00990DB0" w:rsidP="00990DB0">
            <w:pPr>
              <w:keepNext/>
              <w:spacing w:after="0" w:line="240" w:lineRule="auto"/>
              <w:jc w:val="center"/>
              <w:outlineLvl w:val="4"/>
              <w:rPr>
                <w:rFonts w:ascii="Arial" w:eastAsia="Times New Roman" w:hAnsi="Arial" w:cs="Arial"/>
                <w:sz w:val="20"/>
                <w:szCs w:val="20"/>
                <w:lang w:eastAsia="pl-PL"/>
              </w:rPr>
            </w:pPr>
            <w:r w:rsidRPr="00990DB0">
              <w:rPr>
                <w:rFonts w:ascii="Arial" w:eastAsia="Times New Roman" w:hAnsi="Arial" w:cs="Arial"/>
                <w:sz w:val="20"/>
                <w:szCs w:val="20"/>
                <w:lang w:eastAsia="pl-PL"/>
              </w:rPr>
              <w:t xml:space="preserve">                                    </w:t>
            </w:r>
          </w:p>
          <w:p w:rsidR="00990DB0" w:rsidRPr="00990DB0" w:rsidRDefault="00990DB0" w:rsidP="00990DB0">
            <w:pPr>
              <w:spacing w:after="0" w:line="240" w:lineRule="auto"/>
              <w:rPr>
                <w:rFonts w:ascii="Arial" w:eastAsia="Times New Roman" w:hAnsi="Arial" w:cs="Arial"/>
                <w:sz w:val="20"/>
                <w:szCs w:val="20"/>
                <w:lang w:eastAsia="pl-PL"/>
              </w:rPr>
            </w:pPr>
          </w:p>
          <w:p w:rsidR="00990DB0" w:rsidRPr="00990DB0" w:rsidRDefault="00990DB0" w:rsidP="00990DB0">
            <w:pPr>
              <w:tabs>
                <w:tab w:val="left" w:pos="3540"/>
                <w:tab w:val="left" w:pos="7080"/>
              </w:tabs>
              <w:spacing w:after="0" w:line="240" w:lineRule="auto"/>
              <w:rPr>
                <w:rFonts w:ascii="Arial" w:eastAsia="Times New Roman" w:hAnsi="Arial" w:cs="Arial"/>
                <w:sz w:val="20"/>
                <w:szCs w:val="20"/>
                <w:lang w:eastAsia="pl-PL"/>
              </w:rPr>
            </w:pPr>
            <w:r w:rsidRPr="00990DB0">
              <w:rPr>
                <w:rFonts w:ascii="Arial" w:eastAsia="Times New Roman" w:hAnsi="Arial" w:cs="Arial"/>
                <w:sz w:val="20"/>
                <w:szCs w:val="20"/>
                <w:lang w:eastAsia="pl-PL"/>
              </w:rPr>
              <w:t xml:space="preserve"> </w:t>
            </w:r>
          </w:p>
        </w:tc>
      </w:tr>
    </w:tbl>
    <w:p w:rsidR="00990DB0" w:rsidRPr="00990DB0" w:rsidRDefault="00990DB0" w:rsidP="00990DB0">
      <w:pPr>
        <w:spacing w:after="0" w:line="240" w:lineRule="auto"/>
        <w:rPr>
          <w:rFonts w:ascii="Arial" w:eastAsia="Times New Roman" w:hAnsi="Arial" w:cs="Arial"/>
          <w:sz w:val="20"/>
          <w:szCs w:val="20"/>
          <w:lang w:eastAsia="pl-PL"/>
        </w:rPr>
      </w:pPr>
    </w:p>
    <w:p w:rsidR="00990DB0" w:rsidRPr="00990DB0" w:rsidRDefault="00990DB0" w:rsidP="00990DB0">
      <w:pPr>
        <w:spacing w:after="0" w:line="240" w:lineRule="auto"/>
        <w:ind w:left="708"/>
        <w:rPr>
          <w:rFonts w:ascii="Arial" w:eastAsia="Times New Roman" w:hAnsi="Arial" w:cs="Arial"/>
          <w:b/>
          <w:sz w:val="20"/>
          <w:szCs w:val="20"/>
          <w:lang w:eastAsia="pl-PL"/>
        </w:rPr>
      </w:pPr>
    </w:p>
    <w:p w:rsidR="00990DB0" w:rsidRPr="00990DB0" w:rsidRDefault="00990DB0" w:rsidP="003438D4">
      <w:pPr>
        <w:numPr>
          <w:ilvl w:val="0"/>
          <w:numId w:val="1"/>
        </w:numPr>
        <w:spacing w:after="0" w:line="240" w:lineRule="auto"/>
        <w:ind w:left="284" w:firstLine="0"/>
        <w:contextualSpacing/>
        <w:jc w:val="both"/>
        <w:rPr>
          <w:rFonts w:ascii="Arial" w:eastAsia="Times New Roman" w:hAnsi="Arial" w:cs="Arial"/>
          <w:b/>
          <w:sz w:val="20"/>
          <w:szCs w:val="20"/>
          <w:lang w:eastAsia="pl-PL"/>
        </w:rPr>
      </w:pPr>
      <w:r w:rsidRPr="00990DB0">
        <w:rPr>
          <w:rFonts w:ascii="Arial" w:eastAsia="Times New Roman" w:hAnsi="Arial" w:cs="Arial"/>
          <w:b/>
          <w:sz w:val="20"/>
          <w:szCs w:val="20"/>
          <w:lang w:eastAsia="pl-PL"/>
        </w:rPr>
        <w:t>Przedmiot zamówienia, termin i miejsce wykonania usługi.</w:t>
      </w:r>
    </w:p>
    <w:p w:rsidR="00990DB0" w:rsidRPr="00990DB0" w:rsidRDefault="00990DB0" w:rsidP="00990DB0">
      <w:pPr>
        <w:keepNext/>
        <w:suppressAutoHyphens/>
        <w:spacing w:after="120" w:line="240" w:lineRule="auto"/>
        <w:ind w:left="284"/>
        <w:jc w:val="both"/>
        <w:rPr>
          <w:rFonts w:ascii="Arial" w:eastAsia="Times New Roman" w:hAnsi="Arial" w:cs="Arial"/>
          <w:sz w:val="20"/>
          <w:szCs w:val="20"/>
          <w:lang w:eastAsia="ar-SA"/>
        </w:rPr>
      </w:pPr>
      <w:r w:rsidRPr="00990DB0">
        <w:rPr>
          <w:rFonts w:ascii="Arial" w:eastAsia="Times New Roman" w:hAnsi="Arial" w:cs="Arial"/>
          <w:sz w:val="20"/>
          <w:szCs w:val="20"/>
          <w:lang w:eastAsia="ar-SA"/>
        </w:rPr>
        <w:t>Przedmiotem zamówienia jest renowacja mebli wypoczynkowych i biurowych, obejmująca wymianę  i naprawę obić tapicerowanych i elementów konstrukcyjnych mebli jak: stelaże, skrzynie</w:t>
      </w:r>
      <w:r w:rsidR="007500CB">
        <w:rPr>
          <w:rFonts w:ascii="Arial" w:eastAsia="Times New Roman" w:hAnsi="Arial" w:cs="Arial"/>
          <w:sz w:val="20"/>
          <w:szCs w:val="20"/>
          <w:lang w:eastAsia="ar-SA"/>
        </w:rPr>
        <w:t>, podłokietniki</w:t>
      </w:r>
      <w:bookmarkStart w:id="0" w:name="_GoBack"/>
      <w:bookmarkEnd w:id="0"/>
      <w:r>
        <w:rPr>
          <w:rFonts w:ascii="Arial" w:eastAsia="Times New Roman" w:hAnsi="Arial" w:cs="Arial"/>
          <w:sz w:val="20"/>
          <w:szCs w:val="20"/>
          <w:lang w:eastAsia="ar-SA"/>
        </w:rPr>
        <w:t xml:space="preserve"> oraz naprawa stolarska uszkodzonej konstrukcji mebla</w:t>
      </w:r>
      <w:r w:rsidRPr="00990DB0">
        <w:rPr>
          <w:rFonts w:ascii="Arial" w:eastAsia="Times New Roman" w:hAnsi="Arial" w:cs="Arial"/>
          <w:sz w:val="20"/>
          <w:szCs w:val="20"/>
          <w:lang w:eastAsia="ar-SA"/>
        </w:rPr>
        <w:t xml:space="preserve"> zgodnie z Załącznikiem nr 1 do niniejszej umowy. Dostawa i odbiór mebli do/z siedziby Zamawiającego realizowana będzie wg. harmonogramu ustalanego na bieżąco między Stronami. Szczegółowy opis przedmiotu Zamówienia stanowi załącznik nr 1 do niniejszego Zamówienia. Termin realizacji całego Zamówienia: maksymalnie </w:t>
      </w:r>
      <w:r w:rsidR="00FF0B30">
        <w:rPr>
          <w:rFonts w:ascii="Arial" w:eastAsia="Times New Roman" w:hAnsi="Arial" w:cs="Arial"/>
          <w:sz w:val="20"/>
          <w:szCs w:val="20"/>
          <w:lang w:eastAsia="ar-SA"/>
        </w:rPr>
        <w:t>3 miesiące</w:t>
      </w:r>
      <w:r w:rsidRPr="00990DB0">
        <w:rPr>
          <w:rFonts w:ascii="Arial" w:eastAsia="Times New Roman" w:hAnsi="Arial" w:cs="Arial"/>
          <w:sz w:val="20"/>
          <w:szCs w:val="20"/>
          <w:lang w:eastAsia="ar-SA"/>
        </w:rPr>
        <w:t xml:space="preserve"> od daty podpisania Zamówienia przez Wykonawcę.</w:t>
      </w:r>
    </w:p>
    <w:p w:rsidR="00990DB0" w:rsidRPr="00990DB0" w:rsidRDefault="00990DB0" w:rsidP="00990DB0">
      <w:pPr>
        <w:spacing w:after="0" w:line="240" w:lineRule="auto"/>
        <w:ind w:left="284"/>
        <w:jc w:val="both"/>
        <w:rPr>
          <w:rFonts w:ascii="Arial" w:eastAsia="Times New Roman" w:hAnsi="Arial" w:cs="Arial"/>
          <w:b/>
          <w:sz w:val="20"/>
          <w:szCs w:val="20"/>
          <w:lang w:eastAsia="pl-PL"/>
        </w:rPr>
      </w:pPr>
      <w:r w:rsidRPr="00990DB0">
        <w:rPr>
          <w:rFonts w:ascii="Arial" w:eastAsia="Times New Roman" w:hAnsi="Arial" w:cs="Arial"/>
          <w:b/>
          <w:sz w:val="20"/>
          <w:szCs w:val="20"/>
          <w:lang w:eastAsia="pl-PL"/>
        </w:rPr>
        <w:t xml:space="preserve">2. Wartość Zamówienia. </w:t>
      </w:r>
    </w:p>
    <w:p w:rsidR="00990DB0" w:rsidRPr="00990DB0" w:rsidRDefault="00990DB0" w:rsidP="00990DB0">
      <w:pPr>
        <w:spacing w:after="0" w:line="240" w:lineRule="auto"/>
        <w:ind w:left="284"/>
        <w:jc w:val="both"/>
        <w:rPr>
          <w:rFonts w:ascii="Arial" w:eastAsia="Times New Roman" w:hAnsi="Arial" w:cs="Arial"/>
          <w:sz w:val="20"/>
          <w:szCs w:val="20"/>
          <w:lang w:eastAsia="pl-PL"/>
        </w:rPr>
      </w:pPr>
      <w:r w:rsidRPr="00990DB0">
        <w:rPr>
          <w:rFonts w:ascii="Arial" w:eastAsia="Times New Roman" w:hAnsi="Arial" w:cs="Arial"/>
          <w:bCs/>
          <w:sz w:val="20"/>
          <w:szCs w:val="20"/>
          <w:lang w:eastAsia="pl-PL"/>
        </w:rPr>
        <w:t>2.1. W</w:t>
      </w:r>
      <w:r w:rsidRPr="00990DB0">
        <w:rPr>
          <w:rFonts w:ascii="Arial" w:eastAsia="Times New Roman" w:hAnsi="Arial" w:cs="Arial"/>
          <w:sz w:val="20"/>
          <w:szCs w:val="20"/>
          <w:lang w:eastAsia="pl-PL"/>
        </w:rPr>
        <w:t xml:space="preserve">artość Zamówienia Strony ustalają na kwotę </w:t>
      </w:r>
      <w:r w:rsidR="00510D8B">
        <w:rPr>
          <w:rFonts w:ascii="Arial" w:eastAsia="Times New Roman" w:hAnsi="Arial" w:cs="Arial"/>
          <w:sz w:val="20"/>
          <w:szCs w:val="20"/>
          <w:highlight w:val="lightGray"/>
          <w:lang w:eastAsia="pl-PL"/>
        </w:rPr>
        <w:t>…….</w:t>
      </w:r>
      <w:r w:rsidRPr="00990DB0">
        <w:rPr>
          <w:rFonts w:ascii="Arial" w:eastAsia="Times New Roman" w:hAnsi="Arial" w:cs="Arial"/>
          <w:sz w:val="20"/>
          <w:szCs w:val="20"/>
          <w:highlight w:val="lightGray"/>
          <w:lang w:eastAsia="pl-PL"/>
        </w:rPr>
        <w:t xml:space="preserve"> P</w:t>
      </w:r>
      <w:r w:rsidRPr="00990DB0">
        <w:rPr>
          <w:rFonts w:ascii="Arial" w:eastAsia="Times New Roman" w:hAnsi="Arial" w:cs="Arial"/>
          <w:sz w:val="20"/>
          <w:szCs w:val="20"/>
          <w:lang w:eastAsia="pl-PL"/>
        </w:rPr>
        <w:t xml:space="preserve">LN </w:t>
      </w:r>
      <w:r w:rsidRPr="00990DB0">
        <w:rPr>
          <w:rFonts w:ascii="Arial" w:eastAsia="Times New Roman" w:hAnsi="Arial" w:cs="Arial"/>
          <w:bCs/>
          <w:sz w:val="20"/>
          <w:szCs w:val="20"/>
          <w:lang w:eastAsia="pl-PL"/>
        </w:rPr>
        <w:t>netto</w:t>
      </w:r>
      <w:r w:rsidRPr="00990DB0">
        <w:rPr>
          <w:rFonts w:ascii="Arial" w:eastAsia="Times New Roman" w:hAnsi="Arial" w:cs="Arial"/>
          <w:sz w:val="20"/>
          <w:szCs w:val="20"/>
          <w:lang w:eastAsia="pl-PL"/>
        </w:rPr>
        <w:t xml:space="preserve"> (słownie: </w:t>
      </w:r>
      <w:r w:rsidR="00510D8B">
        <w:rPr>
          <w:rFonts w:ascii="Arial" w:eastAsia="Times New Roman" w:hAnsi="Arial" w:cs="Arial"/>
          <w:sz w:val="20"/>
          <w:szCs w:val="20"/>
          <w:lang w:eastAsia="pl-PL"/>
        </w:rPr>
        <w:t>…………</w:t>
      </w:r>
      <w:r w:rsidRPr="00990DB0">
        <w:rPr>
          <w:rFonts w:ascii="Arial" w:eastAsia="Times New Roman" w:hAnsi="Arial" w:cs="Arial"/>
          <w:sz w:val="20"/>
          <w:szCs w:val="20"/>
          <w:lang w:eastAsia="pl-PL"/>
        </w:rPr>
        <w:t xml:space="preserve">  złotych netto ), zgodnie z ofertą z dnia </w:t>
      </w:r>
      <w:r w:rsidRPr="00990DB0">
        <w:rPr>
          <w:rFonts w:ascii="Arial" w:eastAsia="Times New Roman" w:hAnsi="Arial" w:cs="Arial"/>
          <w:sz w:val="20"/>
          <w:szCs w:val="20"/>
          <w:highlight w:val="lightGray"/>
          <w:lang w:eastAsia="pl-PL"/>
        </w:rPr>
        <w:t>…….</w:t>
      </w:r>
      <w:r w:rsidRPr="00990DB0">
        <w:rPr>
          <w:rFonts w:ascii="Arial" w:eastAsia="Times New Roman" w:hAnsi="Arial" w:cs="Arial"/>
          <w:sz w:val="20"/>
          <w:szCs w:val="20"/>
          <w:lang w:eastAsia="pl-PL"/>
        </w:rPr>
        <w:t xml:space="preserve"> r. stanowiącą załącznik nr 2 do niniejszego Zamówienia. </w:t>
      </w:r>
    </w:p>
    <w:p w:rsidR="00990DB0" w:rsidRPr="00990DB0" w:rsidRDefault="00990DB0" w:rsidP="00990DB0">
      <w:pPr>
        <w:spacing w:after="0" w:line="240" w:lineRule="auto"/>
        <w:ind w:left="284"/>
        <w:jc w:val="both"/>
        <w:rPr>
          <w:rFonts w:ascii="Arial" w:eastAsia="Times New Roman" w:hAnsi="Arial" w:cs="Arial"/>
          <w:bCs/>
          <w:sz w:val="20"/>
          <w:szCs w:val="20"/>
          <w:lang w:eastAsia="pl-PL"/>
        </w:rPr>
      </w:pPr>
      <w:r w:rsidRPr="00990DB0">
        <w:rPr>
          <w:rFonts w:ascii="Arial" w:eastAsia="Times New Roman" w:hAnsi="Arial" w:cs="Arial"/>
          <w:bCs/>
          <w:sz w:val="20"/>
          <w:szCs w:val="20"/>
          <w:lang w:eastAsia="pl-PL"/>
        </w:rPr>
        <w:t xml:space="preserve">2.2.  Wartość Zamówienia określona w punkcie 2.1 jest kwotą netto i Wykonawca doliczy do niej podatek od towarów i usług VAT według obowiązujących przepisów. </w:t>
      </w:r>
    </w:p>
    <w:p w:rsidR="00990DB0" w:rsidRPr="00990DB0" w:rsidRDefault="00990DB0" w:rsidP="00990DB0">
      <w:pPr>
        <w:spacing w:after="0" w:line="240" w:lineRule="auto"/>
        <w:ind w:left="284"/>
        <w:jc w:val="both"/>
        <w:rPr>
          <w:rFonts w:ascii="Arial" w:eastAsia="Times New Roman" w:hAnsi="Arial" w:cs="Arial"/>
          <w:sz w:val="20"/>
          <w:szCs w:val="20"/>
          <w:lang w:eastAsia="pl-PL"/>
        </w:rPr>
      </w:pPr>
      <w:r w:rsidRPr="00990DB0">
        <w:rPr>
          <w:rFonts w:ascii="Arial" w:eastAsia="Times New Roman" w:hAnsi="Arial" w:cs="Arial"/>
          <w:sz w:val="20"/>
          <w:szCs w:val="20"/>
          <w:lang w:eastAsia="pl-PL"/>
        </w:rPr>
        <w:t xml:space="preserve">2.3.  Wartość Zamówienia obejmuje wszelkie koszty związane z realizacją Zamówienia, w tym transport. Zamawiający nie jest zobowiązany do ponoszenia jakichkolwiek innych kosztów w związku z realizacją Zamówienia, oprócz zapłaty na rzecz Wykonawcy Wartości Zamówienia. </w:t>
      </w:r>
    </w:p>
    <w:p w:rsidR="00990DB0" w:rsidRPr="00990DB0" w:rsidRDefault="00990DB0" w:rsidP="00990DB0">
      <w:pPr>
        <w:spacing w:after="0" w:line="240" w:lineRule="auto"/>
        <w:ind w:left="284"/>
        <w:jc w:val="both"/>
        <w:rPr>
          <w:rFonts w:ascii="Arial" w:eastAsia="Times New Roman" w:hAnsi="Arial" w:cs="Arial"/>
          <w:sz w:val="20"/>
          <w:szCs w:val="20"/>
          <w:lang w:eastAsia="pl-PL"/>
        </w:rPr>
      </w:pPr>
      <w:r w:rsidRPr="00990DB0">
        <w:rPr>
          <w:rFonts w:ascii="Arial" w:eastAsia="Times New Roman" w:hAnsi="Arial" w:cs="Arial"/>
          <w:sz w:val="20"/>
          <w:szCs w:val="20"/>
          <w:lang w:eastAsia="pl-PL"/>
        </w:rPr>
        <w:t xml:space="preserve"> 2.4. Łączna ostateczna wartość wynagrodzenia wynikać będzie z faktycznego stanu wykonania prac przyjętych protokołem odbioru bez zastrzeżeń.</w:t>
      </w:r>
    </w:p>
    <w:p w:rsidR="00990DB0" w:rsidRPr="00990DB0" w:rsidRDefault="00990DB0" w:rsidP="00990DB0">
      <w:pPr>
        <w:spacing w:after="0" w:line="240" w:lineRule="auto"/>
        <w:ind w:left="284"/>
        <w:jc w:val="both"/>
        <w:rPr>
          <w:rFonts w:ascii="Arial" w:eastAsia="Times New Roman" w:hAnsi="Arial" w:cs="Arial"/>
          <w:sz w:val="20"/>
          <w:szCs w:val="20"/>
          <w:lang w:eastAsia="pl-PL"/>
        </w:rPr>
      </w:pPr>
    </w:p>
    <w:p w:rsidR="00990DB0" w:rsidRPr="00990DB0" w:rsidRDefault="00990DB0" w:rsidP="003438D4">
      <w:pPr>
        <w:tabs>
          <w:tab w:val="left" w:pos="0"/>
          <w:tab w:val="left" w:pos="284"/>
        </w:tabs>
        <w:spacing w:after="0" w:line="240" w:lineRule="auto"/>
        <w:ind w:left="284"/>
        <w:jc w:val="both"/>
        <w:rPr>
          <w:rFonts w:ascii="Arial" w:eastAsia="Times New Roman" w:hAnsi="Arial" w:cs="Arial"/>
          <w:b/>
          <w:sz w:val="20"/>
          <w:szCs w:val="20"/>
          <w:lang w:eastAsia="pl-PL"/>
        </w:rPr>
      </w:pPr>
      <w:r w:rsidRPr="00990DB0">
        <w:rPr>
          <w:rFonts w:ascii="Arial" w:eastAsia="Times New Roman" w:hAnsi="Arial" w:cs="Arial"/>
          <w:b/>
          <w:sz w:val="20"/>
          <w:szCs w:val="20"/>
          <w:lang w:eastAsia="pl-PL"/>
        </w:rPr>
        <w:t>3.  Dokumenty do płatności.</w:t>
      </w:r>
    </w:p>
    <w:p w:rsidR="00990DB0" w:rsidRPr="00990DB0" w:rsidRDefault="00990DB0" w:rsidP="00990DB0">
      <w:pPr>
        <w:numPr>
          <w:ilvl w:val="1"/>
          <w:numId w:val="2"/>
        </w:numPr>
        <w:tabs>
          <w:tab w:val="left" w:pos="0"/>
          <w:tab w:val="left" w:pos="851"/>
        </w:tabs>
        <w:spacing w:after="0" w:line="240" w:lineRule="auto"/>
        <w:ind w:left="284" w:firstLine="0"/>
        <w:jc w:val="both"/>
        <w:rPr>
          <w:rFonts w:ascii="Arial" w:eastAsia="Times New Roman" w:hAnsi="Arial" w:cs="Arial"/>
          <w:sz w:val="20"/>
          <w:szCs w:val="20"/>
          <w:lang w:eastAsia="pl-PL"/>
        </w:rPr>
      </w:pPr>
      <w:r w:rsidRPr="00990DB0">
        <w:rPr>
          <w:rFonts w:ascii="Arial" w:eastAsia="Times New Roman" w:hAnsi="Arial" w:cs="Arial"/>
          <w:sz w:val="20"/>
          <w:szCs w:val="20"/>
          <w:lang w:eastAsia="pl-PL"/>
        </w:rPr>
        <w:t xml:space="preserve"> Płatność na rzecz Wykonawcy zostanie wykonana przez Zamawiającego w terminie 21 dni po otrzymaniu od Wykonawcy oryginału podpisanej faktury, prawidłowo wystawionej przez Wykonawcę na Zamawiającego, po realizacji  i odebraniu przez Zamawiającego  przedmiotu zamówienia. </w:t>
      </w:r>
    </w:p>
    <w:p w:rsidR="00990DB0" w:rsidRPr="00990DB0" w:rsidRDefault="00990DB0" w:rsidP="00990DB0">
      <w:pPr>
        <w:numPr>
          <w:ilvl w:val="1"/>
          <w:numId w:val="2"/>
        </w:numPr>
        <w:tabs>
          <w:tab w:val="left" w:pos="0"/>
          <w:tab w:val="left" w:pos="851"/>
        </w:tabs>
        <w:spacing w:after="0" w:line="240" w:lineRule="auto"/>
        <w:ind w:left="284" w:firstLine="0"/>
        <w:jc w:val="both"/>
        <w:rPr>
          <w:rFonts w:ascii="Arial" w:eastAsia="Times New Roman" w:hAnsi="Arial" w:cs="Arial"/>
          <w:sz w:val="20"/>
          <w:szCs w:val="20"/>
          <w:lang w:eastAsia="pl-PL"/>
        </w:rPr>
      </w:pPr>
      <w:r w:rsidRPr="00990DB0">
        <w:rPr>
          <w:rFonts w:ascii="Arial" w:eastAsia="Times New Roman" w:hAnsi="Arial" w:cs="Arial"/>
          <w:sz w:val="20"/>
          <w:szCs w:val="20"/>
          <w:lang w:eastAsia="pl-PL"/>
        </w:rPr>
        <w:t xml:space="preserve">  Wykonawca jest zobowiązany do umieszczenia na fakturze, wystawionej na Zamawiającego, numeru Zamówienia, którego płatność dotyczy.  </w:t>
      </w:r>
    </w:p>
    <w:p w:rsidR="00990DB0" w:rsidRPr="00990DB0" w:rsidRDefault="00990DB0" w:rsidP="00990DB0">
      <w:pPr>
        <w:numPr>
          <w:ilvl w:val="1"/>
          <w:numId w:val="2"/>
        </w:numPr>
        <w:tabs>
          <w:tab w:val="left" w:pos="0"/>
          <w:tab w:val="left" w:pos="851"/>
        </w:tabs>
        <w:spacing w:after="0" w:line="240" w:lineRule="auto"/>
        <w:ind w:left="284" w:firstLine="0"/>
        <w:jc w:val="both"/>
        <w:rPr>
          <w:rFonts w:ascii="Arial" w:eastAsia="Times New Roman" w:hAnsi="Arial" w:cs="Arial"/>
          <w:sz w:val="20"/>
          <w:szCs w:val="20"/>
          <w:lang w:eastAsia="pl-PL"/>
        </w:rPr>
      </w:pPr>
      <w:r w:rsidRPr="00990DB0">
        <w:rPr>
          <w:rFonts w:ascii="Arial" w:eastAsia="Times New Roman" w:hAnsi="Arial" w:cs="Arial"/>
          <w:sz w:val="20"/>
          <w:szCs w:val="20"/>
          <w:lang w:eastAsia="pl-PL"/>
        </w:rPr>
        <w:t>Faktura będzie wystawiana przez Wykonawcę w terminie 7 dni po podpisaniu  przez Strony protokołu odbioru przedmiotu zamówienia.</w:t>
      </w:r>
    </w:p>
    <w:p w:rsidR="00990DB0" w:rsidRPr="00990DB0" w:rsidRDefault="00990DB0" w:rsidP="00990DB0">
      <w:pPr>
        <w:numPr>
          <w:ilvl w:val="1"/>
          <w:numId w:val="2"/>
        </w:numPr>
        <w:tabs>
          <w:tab w:val="left" w:pos="0"/>
          <w:tab w:val="left" w:pos="851"/>
        </w:tabs>
        <w:spacing w:after="0" w:line="240" w:lineRule="auto"/>
        <w:ind w:left="284" w:firstLine="0"/>
        <w:jc w:val="both"/>
        <w:rPr>
          <w:rFonts w:ascii="Arial" w:eastAsia="Times New Roman" w:hAnsi="Arial" w:cs="Arial"/>
          <w:sz w:val="20"/>
          <w:szCs w:val="20"/>
          <w:lang w:eastAsia="pl-PL"/>
        </w:rPr>
      </w:pPr>
      <w:r w:rsidRPr="00990DB0">
        <w:rPr>
          <w:rFonts w:ascii="Arial" w:eastAsia="Times New Roman" w:hAnsi="Arial" w:cs="Arial"/>
          <w:sz w:val="20"/>
          <w:szCs w:val="20"/>
          <w:lang w:eastAsia="pl-PL"/>
        </w:rPr>
        <w:t>Za datę płatności uznaje się datę obciążenia rachunku bankowego Zamawiającego.</w:t>
      </w:r>
    </w:p>
    <w:p w:rsidR="00990DB0" w:rsidRPr="00990DB0" w:rsidRDefault="00990DB0" w:rsidP="003438D4">
      <w:pPr>
        <w:spacing w:before="120" w:after="120" w:line="240" w:lineRule="auto"/>
        <w:ind w:left="284"/>
        <w:jc w:val="both"/>
        <w:rPr>
          <w:rFonts w:ascii="Arial" w:eastAsia="Calibri" w:hAnsi="Arial" w:cs="Arial"/>
          <w:b/>
          <w:bCs/>
          <w:sz w:val="20"/>
          <w:szCs w:val="20"/>
        </w:rPr>
      </w:pPr>
      <w:r w:rsidRPr="00990DB0">
        <w:rPr>
          <w:rFonts w:ascii="Arial" w:eastAsia="Calibri" w:hAnsi="Arial" w:cs="Arial"/>
          <w:b/>
          <w:sz w:val="20"/>
          <w:szCs w:val="20"/>
        </w:rPr>
        <w:t xml:space="preserve">4. </w:t>
      </w:r>
      <w:r w:rsidRPr="00990DB0">
        <w:rPr>
          <w:rFonts w:ascii="Arial" w:eastAsia="Calibri" w:hAnsi="Arial" w:cs="Arial"/>
          <w:b/>
          <w:bCs/>
          <w:sz w:val="20"/>
          <w:szCs w:val="20"/>
        </w:rPr>
        <w:t>Warunki gwarancji Towarów</w:t>
      </w:r>
    </w:p>
    <w:p w:rsidR="00990DB0" w:rsidRPr="00990DB0" w:rsidRDefault="00990DB0" w:rsidP="00990DB0">
      <w:pPr>
        <w:spacing w:after="0" w:line="240" w:lineRule="auto"/>
        <w:ind w:left="284"/>
        <w:jc w:val="both"/>
        <w:rPr>
          <w:rFonts w:ascii="Arial" w:eastAsia="Calibri" w:hAnsi="Arial" w:cs="Arial"/>
          <w:sz w:val="20"/>
          <w:szCs w:val="20"/>
        </w:rPr>
      </w:pPr>
      <w:r w:rsidRPr="00990DB0">
        <w:rPr>
          <w:rFonts w:ascii="Arial" w:eastAsia="Calibri" w:hAnsi="Arial" w:cs="Arial"/>
          <w:sz w:val="20"/>
          <w:szCs w:val="20"/>
        </w:rPr>
        <w:t xml:space="preserve">         Wykonawca gwarantuje, że:</w:t>
      </w:r>
    </w:p>
    <w:p w:rsidR="00990DB0" w:rsidRPr="00990DB0" w:rsidRDefault="00990DB0" w:rsidP="00990DB0">
      <w:pPr>
        <w:numPr>
          <w:ilvl w:val="1"/>
          <w:numId w:val="3"/>
        </w:numPr>
        <w:spacing w:after="200" w:line="240" w:lineRule="auto"/>
        <w:ind w:left="284" w:firstLine="0"/>
        <w:contextualSpacing/>
        <w:jc w:val="both"/>
        <w:rPr>
          <w:rFonts w:ascii="Arial" w:eastAsia="Calibri" w:hAnsi="Arial" w:cs="Arial"/>
          <w:sz w:val="20"/>
          <w:szCs w:val="20"/>
        </w:rPr>
      </w:pPr>
      <w:r w:rsidRPr="00990DB0">
        <w:rPr>
          <w:rFonts w:ascii="Arial" w:eastAsia="Calibri" w:hAnsi="Arial" w:cs="Arial"/>
          <w:sz w:val="20"/>
          <w:szCs w:val="20"/>
        </w:rPr>
        <w:t>Towary zostały wyprodukowane z najbardziej odpowiedniego dla danego Towaru materiału i o odpowiedniej dla danego Towaru jakości, nie wykazują one jakichkolwiek wad, w tym zarówno wad fizycznych jak i wad prawnych, które ograniczałyby ich prawidłowe użytkowanie. Wykonawca oświadcza, że Towary nie są obciążone prawem obligacyjnym ani rzeczowym na rzecz osób trzecich, nie toczy się dotyczące ich postępowanie egzekucyjne, sądowe, ani przed jakimkolwiek innym organem orzekającym, nie są też przedmiotem zabezpieczenia. Wykonawca oświadcza także, że brak jest jakichkolwiek innych okoliczności mogących ograniczyć prawa Zamawiającego wynikające z Zamówienia.</w:t>
      </w:r>
    </w:p>
    <w:p w:rsidR="00990DB0" w:rsidRPr="00990DB0" w:rsidRDefault="00990DB0" w:rsidP="00990DB0">
      <w:pPr>
        <w:numPr>
          <w:ilvl w:val="1"/>
          <w:numId w:val="3"/>
        </w:numPr>
        <w:spacing w:after="200" w:line="240" w:lineRule="auto"/>
        <w:ind w:left="284" w:firstLine="0"/>
        <w:contextualSpacing/>
        <w:jc w:val="both"/>
        <w:rPr>
          <w:rFonts w:ascii="Arial" w:eastAsia="Calibri" w:hAnsi="Arial" w:cs="Arial"/>
          <w:sz w:val="20"/>
          <w:szCs w:val="20"/>
        </w:rPr>
      </w:pPr>
      <w:r w:rsidRPr="00990DB0">
        <w:rPr>
          <w:rFonts w:ascii="Arial" w:eastAsia="Calibri" w:hAnsi="Arial" w:cs="Arial"/>
          <w:sz w:val="20"/>
          <w:szCs w:val="20"/>
        </w:rPr>
        <w:t>Okres gwarancji na dostarczone Towary wynosi 24  miesięcy od daty dostawy Towarów do Zamawiającego. Dla Towarów naprawionych lub wymienionych okres gwarancji zostanie przedłużony o czas postępowania reklamacyjnego.</w:t>
      </w:r>
    </w:p>
    <w:p w:rsidR="00990DB0" w:rsidRPr="00990DB0" w:rsidRDefault="00990DB0" w:rsidP="00990DB0">
      <w:pPr>
        <w:numPr>
          <w:ilvl w:val="1"/>
          <w:numId w:val="3"/>
        </w:numPr>
        <w:spacing w:after="200" w:line="240" w:lineRule="auto"/>
        <w:ind w:left="284" w:firstLine="0"/>
        <w:contextualSpacing/>
        <w:jc w:val="both"/>
        <w:rPr>
          <w:rFonts w:ascii="Arial" w:eastAsia="Calibri" w:hAnsi="Arial" w:cs="Arial"/>
          <w:sz w:val="20"/>
          <w:szCs w:val="20"/>
        </w:rPr>
      </w:pPr>
      <w:r w:rsidRPr="00990DB0">
        <w:rPr>
          <w:rFonts w:ascii="Arial" w:eastAsia="Calibri" w:hAnsi="Arial" w:cs="Arial"/>
          <w:sz w:val="20"/>
          <w:szCs w:val="20"/>
        </w:rPr>
        <w:t>Wykonawca, według własnego uznania, bezpłatnie naprawi lub wymieni jakąkolwiek część Towarów dostarczonych przez siebie, którą Zamawiający uzna za wadliwą, jeśli chodzi o rozwiązanie konstrukcyjne, wykonawstwo, czy materiały, pod warunkiem, że Towary były prawidłowo użytkowane i obsługiwane i że takie wady zostaną niezwłocznie zgłoszone Wykonawcy w okresie gwarancyjnym.</w:t>
      </w:r>
    </w:p>
    <w:p w:rsidR="00990DB0" w:rsidRPr="00990DB0" w:rsidRDefault="00990DB0" w:rsidP="00990DB0">
      <w:pPr>
        <w:spacing w:after="200" w:line="240" w:lineRule="auto"/>
        <w:ind w:left="284" w:hanging="681"/>
        <w:contextualSpacing/>
        <w:jc w:val="both"/>
        <w:rPr>
          <w:rFonts w:ascii="Arial" w:eastAsia="Calibri" w:hAnsi="Arial" w:cs="Arial"/>
          <w:sz w:val="20"/>
          <w:szCs w:val="20"/>
        </w:rPr>
      </w:pPr>
      <w:r w:rsidRPr="00990DB0">
        <w:rPr>
          <w:rFonts w:ascii="Arial" w:eastAsia="Calibri" w:hAnsi="Arial" w:cs="Arial"/>
          <w:sz w:val="20"/>
          <w:szCs w:val="20"/>
        </w:rPr>
        <w:lastRenderedPageBreak/>
        <w:t xml:space="preserve">            4.4 W okresie gwarancji Wykonawca zobowiązuje się do wykonywania wsze</w:t>
      </w:r>
      <w:r>
        <w:rPr>
          <w:rFonts w:ascii="Arial" w:eastAsia="Calibri" w:hAnsi="Arial" w:cs="Arial"/>
          <w:sz w:val="20"/>
          <w:szCs w:val="20"/>
        </w:rPr>
        <w:t>lkich napraw lub wymian</w:t>
      </w:r>
      <w:r w:rsidRPr="00990DB0">
        <w:rPr>
          <w:rFonts w:ascii="Arial" w:eastAsia="Calibri" w:hAnsi="Arial" w:cs="Arial"/>
          <w:sz w:val="20"/>
          <w:szCs w:val="20"/>
        </w:rPr>
        <w:t xml:space="preserve"> w ciągu 10 dni od daty otrzymania wadliwej części do naprawy lub wymiany. </w:t>
      </w:r>
    </w:p>
    <w:p w:rsidR="00990DB0" w:rsidRPr="00990DB0" w:rsidRDefault="00990DB0" w:rsidP="00990DB0">
      <w:pPr>
        <w:spacing w:after="200" w:line="240" w:lineRule="auto"/>
        <w:ind w:left="284"/>
        <w:contextualSpacing/>
        <w:jc w:val="both"/>
        <w:rPr>
          <w:rFonts w:ascii="Arial" w:eastAsia="Calibri" w:hAnsi="Arial" w:cs="Arial"/>
          <w:sz w:val="20"/>
          <w:szCs w:val="20"/>
        </w:rPr>
      </w:pPr>
      <w:r w:rsidRPr="00990DB0">
        <w:rPr>
          <w:rFonts w:ascii="Arial" w:eastAsia="Calibri" w:hAnsi="Arial" w:cs="Arial"/>
          <w:sz w:val="20"/>
          <w:szCs w:val="20"/>
        </w:rPr>
        <w:t>4.5 Dostawa do Wykonawcy wadliwych Towarów do wymiany lub naprawy będzie na koszt Wykonawcy.</w:t>
      </w:r>
    </w:p>
    <w:p w:rsidR="00990DB0" w:rsidRPr="00990DB0" w:rsidRDefault="00990DB0" w:rsidP="00990DB0">
      <w:pPr>
        <w:spacing w:after="200" w:line="240" w:lineRule="auto"/>
        <w:ind w:left="284"/>
        <w:contextualSpacing/>
        <w:jc w:val="both"/>
        <w:rPr>
          <w:rFonts w:ascii="Arial" w:eastAsia="Calibri" w:hAnsi="Arial" w:cs="Arial"/>
          <w:sz w:val="20"/>
          <w:szCs w:val="20"/>
        </w:rPr>
      </w:pPr>
      <w:r w:rsidRPr="00990DB0">
        <w:rPr>
          <w:rFonts w:ascii="Arial" w:eastAsia="Calibri" w:hAnsi="Arial" w:cs="Arial"/>
          <w:sz w:val="20"/>
          <w:szCs w:val="20"/>
        </w:rPr>
        <w:t>4.6 Jeżeli czas naprawy/ wymiany wskazany w punkcie 4.4 tego Zamówienia na Zakup zostanie przekroczony, wówczas Wykonawca zapłaci kary umowne jak to zastrzeżono w punkcie 5.1 Warunków Zamówienia.</w:t>
      </w:r>
    </w:p>
    <w:p w:rsidR="00990DB0" w:rsidRPr="00990DB0" w:rsidRDefault="00990DB0" w:rsidP="00990DB0">
      <w:pPr>
        <w:spacing w:after="200" w:line="240" w:lineRule="auto"/>
        <w:ind w:left="284"/>
        <w:contextualSpacing/>
        <w:jc w:val="both"/>
        <w:rPr>
          <w:rFonts w:ascii="Arial" w:eastAsia="Calibri" w:hAnsi="Arial" w:cs="Arial"/>
          <w:sz w:val="20"/>
          <w:szCs w:val="20"/>
        </w:rPr>
      </w:pPr>
    </w:p>
    <w:p w:rsidR="00990DB0" w:rsidRPr="00990DB0" w:rsidRDefault="00990DB0" w:rsidP="00990DB0">
      <w:pPr>
        <w:widowControl w:val="0"/>
        <w:tabs>
          <w:tab w:val="num" w:pos="142"/>
        </w:tabs>
        <w:spacing w:before="120" w:after="120" w:line="240" w:lineRule="auto"/>
        <w:ind w:left="284"/>
        <w:contextualSpacing/>
        <w:jc w:val="both"/>
        <w:rPr>
          <w:rFonts w:ascii="Arial" w:eastAsia="Calibri" w:hAnsi="Arial" w:cs="Arial"/>
          <w:b/>
          <w:sz w:val="20"/>
          <w:szCs w:val="20"/>
        </w:rPr>
      </w:pPr>
      <w:r w:rsidRPr="00990DB0">
        <w:rPr>
          <w:rFonts w:ascii="Arial" w:eastAsia="Calibri" w:hAnsi="Arial" w:cs="Arial"/>
          <w:b/>
          <w:sz w:val="20"/>
          <w:szCs w:val="20"/>
        </w:rPr>
        <w:t>5. Kary umowne</w:t>
      </w:r>
    </w:p>
    <w:p w:rsidR="00990DB0" w:rsidRPr="00990DB0" w:rsidRDefault="00990DB0" w:rsidP="003438D4">
      <w:pPr>
        <w:widowControl w:val="0"/>
        <w:numPr>
          <w:ilvl w:val="1"/>
          <w:numId w:val="4"/>
        </w:numPr>
        <w:spacing w:after="200" w:line="240" w:lineRule="auto"/>
        <w:ind w:left="284" w:firstLine="0"/>
        <w:contextualSpacing/>
        <w:jc w:val="both"/>
        <w:rPr>
          <w:rFonts w:ascii="Arial" w:eastAsia="Calibri" w:hAnsi="Arial" w:cs="Arial"/>
          <w:sz w:val="20"/>
          <w:szCs w:val="20"/>
        </w:rPr>
      </w:pPr>
      <w:r w:rsidRPr="00990DB0">
        <w:rPr>
          <w:rFonts w:ascii="Arial" w:eastAsia="Calibri" w:hAnsi="Arial" w:cs="Arial"/>
          <w:sz w:val="20"/>
          <w:szCs w:val="20"/>
        </w:rPr>
        <w:t>Za wyjątkiem odpowiednio udokumentowanej Siły Wyższej, Zamawiający ma prawo do naliczenia Wykonawcy kary umownej w wysokości 1,00 % wartości brutto Zamówienia za każdy dzień opóźnienia, w przypadku, gdy Wykonawca nie dotrzyma określonego terminu realizacji Zamówienia  określonego w  pkt. 1  lub pkt. 4.4 Zamówienia.</w:t>
      </w:r>
    </w:p>
    <w:p w:rsidR="00990DB0" w:rsidRPr="00990DB0" w:rsidRDefault="00990DB0" w:rsidP="003438D4">
      <w:pPr>
        <w:widowControl w:val="0"/>
        <w:numPr>
          <w:ilvl w:val="1"/>
          <w:numId w:val="4"/>
        </w:numPr>
        <w:spacing w:after="200" w:line="240" w:lineRule="auto"/>
        <w:ind w:left="284" w:firstLine="0"/>
        <w:contextualSpacing/>
        <w:jc w:val="both"/>
        <w:rPr>
          <w:rFonts w:ascii="Arial" w:eastAsia="Calibri" w:hAnsi="Arial" w:cs="Arial"/>
          <w:sz w:val="20"/>
          <w:szCs w:val="20"/>
        </w:rPr>
      </w:pPr>
      <w:r w:rsidRPr="00990DB0">
        <w:rPr>
          <w:rFonts w:ascii="Arial" w:eastAsia="Calibri" w:hAnsi="Arial" w:cs="Arial"/>
          <w:sz w:val="20"/>
          <w:szCs w:val="20"/>
        </w:rPr>
        <w:t>Dla potrzeb Zamówienia „Siła Wyższa” oznacza zdarzenie nadzwyczajne, zewnętrzne i niemożliwe do zapobieżenia i niezależne od stron. Strona podlegająca działaniu Siły Wyższej niezwłocznie zawiadomi na piśmie drugą Stronę o wystąpieniu Siły Wyższej i przewidywanych skutkach w zakresie realizacji jej zobowiązań.</w:t>
      </w:r>
    </w:p>
    <w:p w:rsidR="00990DB0" w:rsidRPr="00990DB0" w:rsidRDefault="00990DB0" w:rsidP="003438D4">
      <w:pPr>
        <w:widowControl w:val="0"/>
        <w:numPr>
          <w:ilvl w:val="1"/>
          <w:numId w:val="4"/>
        </w:numPr>
        <w:spacing w:after="200" w:line="240" w:lineRule="auto"/>
        <w:ind w:left="284" w:firstLine="0"/>
        <w:contextualSpacing/>
        <w:jc w:val="both"/>
        <w:rPr>
          <w:rFonts w:ascii="Arial" w:eastAsia="Calibri" w:hAnsi="Arial" w:cs="Arial"/>
          <w:sz w:val="20"/>
          <w:szCs w:val="20"/>
        </w:rPr>
      </w:pPr>
      <w:r w:rsidRPr="00990DB0">
        <w:rPr>
          <w:rFonts w:ascii="Arial" w:eastAsia="Calibri" w:hAnsi="Arial" w:cs="Arial"/>
          <w:sz w:val="20"/>
          <w:szCs w:val="20"/>
        </w:rPr>
        <w:t>Zapłata kary umownej nie zwalnia Wykonawcy z obowiązku wykonania Zamówienia, o ile nie jest związana z odstąpieniem Zamawiającego od Zamówienia z przyczyn leżących po stronie Wykonawcy, jak opisano w punkcie 5.4 poniżej.</w:t>
      </w:r>
    </w:p>
    <w:p w:rsidR="00990DB0" w:rsidRPr="00990DB0" w:rsidRDefault="00990DB0" w:rsidP="003438D4">
      <w:pPr>
        <w:widowControl w:val="0"/>
        <w:numPr>
          <w:ilvl w:val="1"/>
          <w:numId w:val="4"/>
        </w:numPr>
        <w:spacing w:after="200" w:line="240" w:lineRule="auto"/>
        <w:ind w:left="284" w:firstLine="0"/>
        <w:contextualSpacing/>
        <w:jc w:val="both"/>
        <w:rPr>
          <w:rFonts w:ascii="Arial" w:eastAsia="Calibri" w:hAnsi="Arial" w:cs="Arial"/>
          <w:sz w:val="20"/>
          <w:szCs w:val="20"/>
        </w:rPr>
      </w:pPr>
      <w:r w:rsidRPr="00990DB0">
        <w:rPr>
          <w:rFonts w:ascii="Arial" w:eastAsia="Calibri" w:hAnsi="Arial" w:cs="Arial"/>
          <w:sz w:val="20"/>
          <w:szCs w:val="20"/>
        </w:rPr>
        <w:t xml:space="preserve">Jeżeli Zamawiający odstąpi od realizacji Zamówienia z powodu okoliczności, za które odpowiedzialność spoczywa na Wykonawcy, Zamawiający ma prawo do naliczenia kary umownej w wysokości 10% wartości brutto przedmiotu Zamówienia. </w:t>
      </w:r>
    </w:p>
    <w:p w:rsidR="00990DB0" w:rsidRPr="00990DB0" w:rsidRDefault="00990DB0" w:rsidP="003438D4">
      <w:pPr>
        <w:widowControl w:val="0"/>
        <w:numPr>
          <w:ilvl w:val="1"/>
          <w:numId w:val="4"/>
        </w:numPr>
        <w:spacing w:after="200" w:line="240" w:lineRule="auto"/>
        <w:ind w:left="284" w:firstLine="0"/>
        <w:contextualSpacing/>
        <w:jc w:val="both"/>
        <w:rPr>
          <w:rFonts w:ascii="Arial" w:eastAsia="Calibri" w:hAnsi="Arial" w:cs="Arial"/>
          <w:sz w:val="20"/>
          <w:szCs w:val="20"/>
        </w:rPr>
      </w:pPr>
      <w:r w:rsidRPr="00990DB0">
        <w:rPr>
          <w:rFonts w:ascii="Arial" w:eastAsia="Calibri" w:hAnsi="Arial" w:cs="Arial"/>
          <w:sz w:val="20"/>
          <w:szCs w:val="20"/>
        </w:rPr>
        <w:t>Zamawiający może potrącić kary umowne z należności, z faktury wystawionej przez Wykonawcę, na co Wykonawca wyraża zgodę.</w:t>
      </w:r>
    </w:p>
    <w:p w:rsidR="00990DB0" w:rsidRPr="00990DB0" w:rsidRDefault="00990DB0" w:rsidP="003438D4">
      <w:pPr>
        <w:widowControl w:val="0"/>
        <w:numPr>
          <w:ilvl w:val="1"/>
          <w:numId w:val="4"/>
        </w:numPr>
        <w:spacing w:after="200" w:line="240" w:lineRule="auto"/>
        <w:ind w:left="284" w:firstLine="0"/>
        <w:contextualSpacing/>
        <w:jc w:val="both"/>
        <w:rPr>
          <w:rFonts w:ascii="Arial" w:eastAsia="Calibri" w:hAnsi="Arial" w:cs="Arial"/>
          <w:sz w:val="20"/>
          <w:szCs w:val="20"/>
        </w:rPr>
      </w:pPr>
      <w:r w:rsidRPr="00990DB0">
        <w:rPr>
          <w:rFonts w:ascii="Arial" w:eastAsia="Calibri" w:hAnsi="Arial" w:cs="Arial"/>
          <w:sz w:val="20"/>
          <w:szCs w:val="20"/>
        </w:rPr>
        <w:t xml:space="preserve">Zamawiający ma prawo dochodzić odszkodowania na zasadach ogólnych do pełnej wysokości szkody przenoszącej wysokość zastrzeżonych kar umownych. </w:t>
      </w:r>
    </w:p>
    <w:p w:rsidR="00990DB0" w:rsidRPr="00990DB0" w:rsidRDefault="00990DB0" w:rsidP="00990DB0">
      <w:pPr>
        <w:spacing w:after="0" w:line="240" w:lineRule="auto"/>
        <w:ind w:left="284"/>
        <w:jc w:val="both"/>
        <w:rPr>
          <w:rFonts w:ascii="Arial" w:eastAsia="Times New Roman" w:hAnsi="Arial" w:cs="Arial"/>
          <w:sz w:val="20"/>
          <w:szCs w:val="20"/>
          <w:lang w:eastAsia="pl-PL"/>
        </w:rPr>
      </w:pPr>
    </w:p>
    <w:p w:rsidR="00990DB0" w:rsidRPr="00990DB0" w:rsidRDefault="00990DB0" w:rsidP="00990DB0">
      <w:pPr>
        <w:tabs>
          <w:tab w:val="left" w:pos="0"/>
          <w:tab w:val="left" w:pos="284"/>
        </w:tabs>
        <w:spacing w:after="0" w:line="240" w:lineRule="auto"/>
        <w:ind w:left="284"/>
        <w:jc w:val="both"/>
        <w:rPr>
          <w:rFonts w:ascii="Arial" w:eastAsia="Times New Roman" w:hAnsi="Arial" w:cs="Arial"/>
          <w:b/>
          <w:sz w:val="20"/>
          <w:szCs w:val="20"/>
          <w:lang w:eastAsia="pl-PL"/>
        </w:rPr>
      </w:pPr>
      <w:r w:rsidRPr="00990DB0">
        <w:rPr>
          <w:rFonts w:ascii="Arial" w:eastAsia="Times New Roman" w:hAnsi="Arial" w:cs="Arial"/>
          <w:b/>
          <w:sz w:val="20"/>
          <w:szCs w:val="20"/>
          <w:lang w:eastAsia="pl-PL"/>
        </w:rPr>
        <w:t>6.  Pozostałe warunki</w:t>
      </w:r>
    </w:p>
    <w:p w:rsidR="00990DB0" w:rsidRPr="00990DB0" w:rsidRDefault="00990DB0" w:rsidP="00990DB0">
      <w:pPr>
        <w:spacing w:after="0" w:line="240" w:lineRule="auto"/>
        <w:ind w:left="284"/>
        <w:jc w:val="both"/>
        <w:rPr>
          <w:rFonts w:ascii="Arial" w:eastAsia="Times New Roman" w:hAnsi="Arial" w:cs="Arial"/>
          <w:sz w:val="20"/>
          <w:szCs w:val="20"/>
        </w:rPr>
      </w:pPr>
      <w:r w:rsidRPr="00990DB0">
        <w:rPr>
          <w:rFonts w:ascii="Arial" w:eastAsia="Times New Roman" w:hAnsi="Arial" w:cs="Arial"/>
          <w:sz w:val="20"/>
          <w:szCs w:val="20"/>
          <w:lang w:eastAsia="pl-PL"/>
        </w:rPr>
        <w:t xml:space="preserve">6.1. </w:t>
      </w:r>
      <w:r w:rsidRPr="00990DB0">
        <w:rPr>
          <w:rFonts w:ascii="Arial" w:eastAsia="Times New Roman" w:hAnsi="Arial" w:cs="Arial"/>
          <w:sz w:val="20"/>
          <w:szCs w:val="20"/>
        </w:rPr>
        <w:t xml:space="preserve">Wykonawca zobowiązuje się do należytego wykonania Zamówienia, według jego najlepszej wiedzy i największej w tej mierze staranności. Wykonawca ponosi odpowiedzialność za szkody wynikłe z niewykonania lub nienależytego wykonania zobowiązań podjętych na podstawie niniejszego Zamówienia, chyba, że niewykonanie lub nienależyte wykonanie nastąpiło z przyczyn leżących po stronie Zamawiającego lub z przyczyn i zdarzeń losowych.  </w:t>
      </w:r>
    </w:p>
    <w:p w:rsidR="00990DB0" w:rsidRPr="00990DB0" w:rsidRDefault="00990DB0" w:rsidP="00990DB0">
      <w:pPr>
        <w:spacing w:after="0" w:line="240" w:lineRule="auto"/>
        <w:ind w:left="284"/>
        <w:jc w:val="both"/>
        <w:rPr>
          <w:rFonts w:ascii="Arial" w:eastAsia="Times New Roman" w:hAnsi="Arial" w:cs="Arial"/>
          <w:sz w:val="20"/>
          <w:szCs w:val="20"/>
        </w:rPr>
      </w:pPr>
      <w:r w:rsidRPr="00990DB0">
        <w:rPr>
          <w:rFonts w:ascii="Arial" w:eastAsia="Times New Roman" w:hAnsi="Arial" w:cs="Arial"/>
          <w:sz w:val="20"/>
          <w:szCs w:val="20"/>
          <w:lang w:eastAsia="pl-PL"/>
        </w:rPr>
        <w:t>6.</w:t>
      </w:r>
      <w:r w:rsidRPr="00990DB0">
        <w:rPr>
          <w:rFonts w:ascii="Arial" w:eastAsia="Times New Roman" w:hAnsi="Arial" w:cs="Arial"/>
          <w:sz w:val="20"/>
          <w:szCs w:val="20"/>
        </w:rPr>
        <w:t>2  Wykonawca oświadcza, że posiada aktualną polisę ubezpieczeniową OC z tytułu wykonywanej działalności.</w:t>
      </w:r>
    </w:p>
    <w:p w:rsidR="00990DB0" w:rsidRPr="00990DB0" w:rsidRDefault="00990DB0" w:rsidP="00990DB0">
      <w:pPr>
        <w:spacing w:after="0" w:line="240" w:lineRule="auto"/>
        <w:ind w:left="284"/>
        <w:jc w:val="both"/>
        <w:rPr>
          <w:rFonts w:ascii="Arial" w:eastAsia="Times New Roman" w:hAnsi="Arial" w:cs="Arial"/>
          <w:sz w:val="20"/>
          <w:szCs w:val="20"/>
        </w:rPr>
      </w:pPr>
      <w:r w:rsidRPr="00990DB0">
        <w:rPr>
          <w:rFonts w:ascii="Arial" w:eastAsia="Times New Roman" w:hAnsi="Arial" w:cs="Arial"/>
          <w:sz w:val="20"/>
          <w:szCs w:val="20"/>
          <w:lang w:eastAsia="pl-PL"/>
        </w:rPr>
        <w:t>6.</w:t>
      </w:r>
      <w:r w:rsidRPr="00990DB0">
        <w:rPr>
          <w:rFonts w:ascii="Arial" w:eastAsia="Times New Roman" w:hAnsi="Arial" w:cs="Arial"/>
          <w:sz w:val="20"/>
          <w:szCs w:val="20"/>
        </w:rPr>
        <w:t xml:space="preserve">3. </w:t>
      </w:r>
      <w:r w:rsidRPr="00990DB0">
        <w:rPr>
          <w:rFonts w:ascii="Arial" w:eastAsia="Times New Roman" w:hAnsi="Arial" w:cs="Arial"/>
          <w:sz w:val="20"/>
          <w:szCs w:val="20"/>
          <w:lang w:eastAsia="pl-PL"/>
        </w:rPr>
        <w:t>Wszelkie spory, rozbieżności lub roszczenia wynikające z Zamówienia, które nie mogą być rozwiązane przez Strony w drodze negocjacji, zostaną poddane pod ostateczne rozstrzygnięcie Sądu właściwego dla siedziby Zamawiającego.</w:t>
      </w:r>
    </w:p>
    <w:p w:rsidR="00990DB0" w:rsidRPr="00990DB0" w:rsidRDefault="00990DB0" w:rsidP="00990DB0">
      <w:pPr>
        <w:shd w:val="clear" w:color="auto" w:fill="FFFFFF"/>
        <w:spacing w:after="0" w:line="240" w:lineRule="auto"/>
        <w:ind w:left="284"/>
        <w:jc w:val="both"/>
        <w:rPr>
          <w:rFonts w:ascii="Arial" w:eastAsia="Times New Roman" w:hAnsi="Arial" w:cs="Arial"/>
          <w:sz w:val="20"/>
          <w:szCs w:val="20"/>
          <w:lang w:eastAsia="pl-PL"/>
        </w:rPr>
      </w:pPr>
      <w:r w:rsidRPr="00990DB0">
        <w:rPr>
          <w:rFonts w:ascii="Arial" w:eastAsia="Times New Roman" w:hAnsi="Arial" w:cs="Arial"/>
          <w:bCs/>
          <w:sz w:val="20"/>
          <w:szCs w:val="20"/>
          <w:lang w:eastAsia="pl-PL"/>
        </w:rPr>
        <w:t xml:space="preserve">6.4. </w:t>
      </w:r>
      <w:r w:rsidRPr="00990DB0">
        <w:rPr>
          <w:rFonts w:ascii="Arial" w:eastAsia="Times New Roman" w:hAnsi="Arial" w:cs="Arial"/>
          <w:sz w:val="20"/>
          <w:szCs w:val="20"/>
          <w:lang w:eastAsia="pl-PL"/>
        </w:rPr>
        <w:t>Wykonawca nie jest uprawniony, bez zgody Zamawiającego, przenieść prawa do wykonania tego  Zamówienia na rzecz innego podmiotu.</w:t>
      </w:r>
    </w:p>
    <w:p w:rsidR="00990DB0" w:rsidRPr="00990DB0" w:rsidRDefault="00990DB0" w:rsidP="00990DB0">
      <w:pPr>
        <w:tabs>
          <w:tab w:val="left" w:pos="567"/>
          <w:tab w:val="num" w:pos="1005"/>
        </w:tabs>
        <w:spacing w:after="0" w:line="240" w:lineRule="auto"/>
        <w:ind w:left="284"/>
        <w:jc w:val="both"/>
        <w:rPr>
          <w:rFonts w:ascii="Arial" w:eastAsia="Times New Roman" w:hAnsi="Arial" w:cs="Arial"/>
          <w:sz w:val="20"/>
          <w:szCs w:val="20"/>
          <w:lang w:eastAsia="pl-PL"/>
        </w:rPr>
      </w:pPr>
      <w:r w:rsidRPr="00990DB0">
        <w:rPr>
          <w:rFonts w:ascii="Arial" w:eastAsia="Times New Roman" w:hAnsi="Arial" w:cs="Arial"/>
          <w:bCs/>
          <w:sz w:val="20"/>
          <w:szCs w:val="20"/>
          <w:lang w:eastAsia="pl-PL"/>
        </w:rPr>
        <w:t>6.5</w:t>
      </w:r>
      <w:r w:rsidRPr="00990DB0">
        <w:rPr>
          <w:rFonts w:ascii="Arial" w:eastAsia="Times New Roman" w:hAnsi="Arial" w:cs="Arial"/>
          <w:sz w:val="20"/>
          <w:szCs w:val="20"/>
          <w:lang w:eastAsia="pl-PL"/>
        </w:rPr>
        <w:t>. Jakiekolwiek zmiany i/lub uzupełnienia do tego Zamówienia będą wiążące tylko i wyłącznie po   zaakceptowaniu na  piśmie przez obie Strony, pod rygorem nieważności.</w:t>
      </w:r>
    </w:p>
    <w:p w:rsidR="00990DB0" w:rsidRPr="00990DB0" w:rsidRDefault="00990DB0" w:rsidP="00990DB0">
      <w:pPr>
        <w:widowControl w:val="0"/>
        <w:tabs>
          <w:tab w:val="left" w:pos="-360"/>
          <w:tab w:val="left" w:pos="709"/>
          <w:tab w:val="left" w:pos="1800"/>
          <w:tab w:val="left" w:pos="2700"/>
          <w:tab w:val="left" w:pos="3600"/>
          <w:tab w:val="left" w:pos="4500"/>
          <w:tab w:val="left" w:pos="5400"/>
          <w:tab w:val="left" w:pos="6300"/>
          <w:tab w:val="left" w:pos="7200"/>
          <w:tab w:val="left" w:pos="8100"/>
          <w:tab w:val="left" w:pos="9000"/>
        </w:tabs>
        <w:snapToGrid w:val="0"/>
        <w:spacing w:after="0" w:line="240" w:lineRule="auto"/>
        <w:ind w:left="284"/>
        <w:jc w:val="both"/>
        <w:rPr>
          <w:rFonts w:ascii="Arial" w:eastAsia="Times New Roman" w:hAnsi="Arial" w:cs="Arial"/>
          <w:sz w:val="20"/>
          <w:szCs w:val="20"/>
          <w:lang w:eastAsia="pl-PL"/>
        </w:rPr>
      </w:pPr>
      <w:r w:rsidRPr="00990DB0">
        <w:rPr>
          <w:rFonts w:ascii="Arial" w:eastAsia="Times New Roman" w:hAnsi="Arial" w:cs="Arial"/>
          <w:bCs/>
          <w:sz w:val="20"/>
          <w:szCs w:val="20"/>
          <w:lang w:eastAsia="pl-PL"/>
        </w:rPr>
        <w:t xml:space="preserve">  6.6.</w:t>
      </w:r>
      <w:r w:rsidRPr="00990DB0">
        <w:rPr>
          <w:rFonts w:ascii="Arial" w:eastAsia="Times New Roman" w:hAnsi="Arial" w:cs="Arial"/>
          <w:sz w:val="20"/>
          <w:szCs w:val="20"/>
          <w:lang w:eastAsia="pl-PL"/>
        </w:rPr>
        <w:t xml:space="preserve"> Niniejsze Zamówienie zostało sporządzone i podpisane przez Zamawiającego w dwóch (2) jednobrzmiących egzemplarzach, po jednym dla każdej ze Stron.</w:t>
      </w:r>
    </w:p>
    <w:p w:rsidR="00990DB0" w:rsidRPr="00990DB0" w:rsidRDefault="00990DB0" w:rsidP="00990DB0">
      <w:pPr>
        <w:widowControl w:val="0"/>
        <w:tabs>
          <w:tab w:val="left" w:pos="-360"/>
          <w:tab w:val="left" w:pos="709"/>
          <w:tab w:val="left" w:pos="1800"/>
          <w:tab w:val="left" w:pos="2700"/>
          <w:tab w:val="left" w:pos="3600"/>
          <w:tab w:val="left" w:pos="4500"/>
          <w:tab w:val="left" w:pos="5400"/>
          <w:tab w:val="left" w:pos="6300"/>
          <w:tab w:val="left" w:pos="7200"/>
          <w:tab w:val="left" w:pos="8100"/>
          <w:tab w:val="left" w:pos="9000"/>
        </w:tabs>
        <w:snapToGrid w:val="0"/>
        <w:spacing w:after="0" w:line="240" w:lineRule="auto"/>
        <w:ind w:left="284"/>
        <w:jc w:val="both"/>
        <w:rPr>
          <w:rFonts w:ascii="Arial" w:eastAsia="Times New Roman" w:hAnsi="Arial" w:cs="Arial"/>
          <w:sz w:val="20"/>
          <w:szCs w:val="20"/>
          <w:lang w:eastAsia="pl-PL"/>
        </w:rPr>
      </w:pPr>
      <w:r w:rsidRPr="00990DB0">
        <w:rPr>
          <w:rFonts w:ascii="Arial" w:eastAsia="Times New Roman" w:hAnsi="Arial" w:cs="Arial"/>
          <w:bCs/>
          <w:sz w:val="20"/>
          <w:szCs w:val="20"/>
          <w:lang w:eastAsia="pl-PL"/>
        </w:rPr>
        <w:t xml:space="preserve">  6.7</w:t>
      </w:r>
      <w:r w:rsidRPr="00990DB0">
        <w:rPr>
          <w:rFonts w:ascii="Arial" w:eastAsia="Times New Roman" w:hAnsi="Arial" w:cs="Arial"/>
          <w:sz w:val="20"/>
          <w:szCs w:val="20"/>
          <w:lang w:eastAsia="pl-PL"/>
        </w:rPr>
        <w:t>. Wykonawca potwierdzi faxem, na numer 022 574 52 28, przyjęcie Zamówienia niezwłocznie – nie później niż w ciągu 2 dni od jego otrzymania oraz odeśle w terminie 2 dni jeden egzemplarz Zamówienia, podpisany przez osoby uprawnione do reprezentowania Wykonawcy.</w:t>
      </w:r>
    </w:p>
    <w:p w:rsidR="00990DB0" w:rsidRPr="00990DB0" w:rsidRDefault="00990DB0" w:rsidP="00990DB0">
      <w:pPr>
        <w:widowControl w:val="0"/>
        <w:tabs>
          <w:tab w:val="left" w:pos="-360"/>
          <w:tab w:val="left" w:pos="851"/>
          <w:tab w:val="left" w:pos="1800"/>
          <w:tab w:val="left" w:pos="2700"/>
          <w:tab w:val="left" w:pos="3600"/>
          <w:tab w:val="left" w:pos="4500"/>
          <w:tab w:val="left" w:pos="5400"/>
          <w:tab w:val="left" w:pos="6300"/>
          <w:tab w:val="left" w:pos="7200"/>
          <w:tab w:val="left" w:pos="8100"/>
          <w:tab w:val="left" w:pos="9000"/>
        </w:tabs>
        <w:snapToGrid w:val="0"/>
        <w:spacing w:after="0" w:line="240" w:lineRule="auto"/>
        <w:ind w:left="284"/>
        <w:jc w:val="both"/>
        <w:rPr>
          <w:rFonts w:ascii="Arial" w:eastAsia="Times New Roman" w:hAnsi="Arial" w:cs="Arial"/>
          <w:sz w:val="20"/>
          <w:szCs w:val="20"/>
          <w:lang w:eastAsia="pl-PL"/>
        </w:rPr>
      </w:pPr>
      <w:r w:rsidRPr="00990DB0">
        <w:rPr>
          <w:rFonts w:ascii="Arial" w:eastAsia="Times New Roman" w:hAnsi="Arial" w:cs="Arial"/>
          <w:bCs/>
          <w:sz w:val="20"/>
          <w:szCs w:val="20"/>
          <w:lang w:eastAsia="pl-PL"/>
        </w:rPr>
        <w:t xml:space="preserve"> 6</w:t>
      </w:r>
      <w:r w:rsidRPr="00990DB0">
        <w:rPr>
          <w:rFonts w:ascii="Arial" w:eastAsia="Times New Roman" w:hAnsi="Arial" w:cs="Arial"/>
          <w:sz w:val="20"/>
          <w:szCs w:val="20"/>
          <w:lang w:eastAsia="pl-PL"/>
        </w:rPr>
        <w:t xml:space="preserve">.8  Ze strony Zamawiającego osobą upoważnioną do dokonywania uzgodnień w trakcie realizacji Zamówienia w sprawach organizacyjnych jest: Barbara Stefańska tel. 022 574- 61-97/ 603 406 312. </w:t>
      </w:r>
    </w:p>
    <w:p w:rsidR="00990DB0" w:rsidRPr="00990DB0" w:rsidRDefault="00990DB0" w:rsidP="00990DB0">
      <w:pPr>
        <w:widowControl w:val="0"/>
        <w:tabs>
          <w:tab w:val="left" w:pos="-360"/>
          <w:tab w:val="left" w:pos="709"/>
          <w:tab w:val="left" w:pos="1800"/>
          <w:tab w:val="left" w:pos="2700"/>
          <w:tab w:val="left" w:pos="3600"/>
          <w:tab w:val="left" w:pos="4500"/>
          <w:tab w:val="left" w:pos="5400"/>
          <w:tab w:val="left" w:pos="6300"/>
          <w:tab w:val="left" w:pos="7200"/>
          <w:tab w:val="left" w:pos="8100"/>
          <w:tab w:val="left" w:pos="9000"/>
        </w:tabs>
        <w:snapToGrid w:val="0"/>
        <w:spacing w:after="0" w:line="240" w:lineRule="auto"/>
        <w:ind w:left="284"/>
        <w:jc w:val="both"/>
        <w:rPr>
          <w:rFonts w:ascii="Arial" w:eastAsia="Times New Roman" w:hAnsi="Arial" w:cs="Arial"/>
          <w:sz w:val="20"/>
          <w:szCs w:val="20"/>
          <w:lang w:eastAsia="pl-PL"/>
        </w:rPr>
      </w:pPr>
    </w:p>
    <w:p w:rsidR="00990DB0" w:rsidRPr="00990DB0" w:rsidRDefault="00990DB0" w:rsidP="00990DB0">
      <w:pPr>
        <w:widowControl w:val="0"/>
        <w:tabs>
          <w:tab w:val="left" w:pos="-360"/>
          <w:tab w:val="left" w:pos="709"/>
          <w:tab w:val="left" w:pos="1800"/>
          <w:tab w:val="left" w:pos="2700"/>
          <w:tab w:val="left" w:pos="3600"/>
          <w:tab w:val="left" w:pos="4500"/>
          <w:tab w:val="left" w:pos="5400"/>
          <w:tab w:val="left" w:pos="6300"/>
          <w:tab w:val="left" w:pos="7200"/>
          <w:tab w:val="left" w:pos="8100"/>
          <w:tab w:val="left" w:pos="9000"/>
        </w:tabs>
        <w:snapToGrid w:val="0"/>
        <w:spacing w:after="0" w:line="240" w:lineRule="auto"/>
        <w:ind w:left="284"/>
        <w:jc w:val="both"/>
        <w:rPr>
          <w:rFonts w:ascii="Arial" w:eastAsia="Times New Roman" w:hAnsi="Arial" w:cs="Arial"/>
          <w:b/>
          <w:sz w:val="20"/>
          <w:szCs w:val="20"/>
          <w:lang w:eastAsia="pl-PL"/>
        </w:rPr>
      </w:pPr>
      <w:r w:rsidRPr="00990DB0">
        <w:rPr>
          <w:rFonts w:ascii="Arial" w:eastAsia="Times New Roman" w:hAnsi="Arial" w:cs="Arial"/>
          <w:b/>
          <w:sz w:val="20"/>
          <w:szCs w:val="20"/>
          <w:lang w:eastAsia="pl-PL"/>
        </w:rPr>
        <w:t>Załączniki:</w:t>
      </w:r>
    </w:p>
    <w:p w:rsidR="00990DB0" w:rsidRPr="00990DB0" w:rsidRDefault="00990DB0" w:rsidP="00990DB0">
      <w:pPr>
        <w:widowControl w:val="0"/>
        <w:tabs>
          <w:tab w:val="left" w:pos="-360"/>
          <w:tab w:val="left" w:pos="709"/>
          <w:tab w:val="left" w:pos="1800"/>
          <w:tab w:val="left" w:pos="2700"/>
          <w:tab w:val="left" w:pos="3600"/>
          <w:tab w:val="left" w:pos="4500"/>
          <w:tab w:val="left" w:pos="5400"/>
          <w:tab w:val="left" w:pos="6300"/>
          <w:tab w:val="left" w:pos="7200"/>
          <w:tab w:val="left" w:pos="8100"/>
          <w:tab w:val="left" w:pos="9000"/>
        </w:tabs>
        <w:snapToGrid w:val="0"/>
        <w:spacing w:after="0" w:line="240" w:lineRule="auto"/>
        <w:ind w:left="284"/>
        <w:jc w:val="both"/>
        <w:rPr>
          <w:rFonts w:ascii="Arial" w:eastAsia="Times New Roman" w:hAnsi="Arial" w:cs="Arial"/>
          <w:sz w:val="20"/>
          <w:szCs w:val="20"/>
          <w:lang w:eastAsia="pl-PL"/>
        </w:rPr>
      </w:pPr>
      <w:r w:rsidRPr="00990DB0">
        <w:rPr>
          <w:rFonts w:ascii="Arial" w:eastAsia="Times New Roman" w:hAnsi="Arial" w:cs="Arial"/>
          <w:sz w:val="20"/>
          <w:szCs w:val="20"/>
          <w:lang w:eastAsia="pl-PL"/>
        </w:rPr>
        <w:t>1.Opis przedmiotu Zamówienia</w:t>
      </w:r>
    </w:p>
    <w:p w:rsidR="00990DB0" w:rsidRPr="00990DB0" w:rsidRDefault="00990DB0" w:rsidP="00990DB0">
      <w:pPr>
        <w:widowControl w:val="0"/>
        <w:tabs>
          <w:tab w:val="left" w:pos="-360"/>
          <w:tab w:val="left" w:pos="709"/>
          <w:tab w:val="left" w:pos="1800"/>
          <w:tab w:val="left" w:pos="2700"/>
          <w:tab w:val="left" w:pos="3600"/>
          <w:tab w:val="left" w:pos="4500"/>
          <w:tab w:val="left" w:pos="5400"/>
          <w:tab w:val="left" w:pos="6300"/>
          <w:tab w:val="left" w:pos="7200"/>
          <w:tab w:val="left" w:pos="8100"/>
          <w:tab w:val="left" w:pos="9000"/>
        </w:tabs>
        <w:snapToGrid w:val="0"/>
        <w:spacing w:after="0" w:line="240" w:lineRule="auto"/>
        <w:ind w:left="284"/>
        <w:jc w:val="both"/>
        <w:rPr>
          <w:rFonts w:ascii="Arial" w:eastAsia="Times New Roman" w:hAnsi="Arial" w:cs="Arial"/>
          <w:sz w:val="20"/>
          <w:szCs w:val="20"/>
          <w:lang w:eastAsia="pl-PL"/>
        </w:rPr>
      </w:pPr>
      <w:r w:rsidRPr="00990DB0">
        <w:rPr>
          <w:rFonts w:ascii="Arial" w:eastAsia="Times New Roman" w:hAnsi="Arial" w:cs="Arial"/>
          <w:sz w:val="20"/>
          <w:szCs w:val="20"/>
          <w:lang w:eastAsia="pl-PL"/>
        </w:rPr>
        <w:t xml:space="preserve">2. Oferta Wykonawcy z dnia </w:t>
      </w:r>
      <w:r w:rsidR="00FF5996" w:rsidRPr="00FF5996">
        <w:rPr>
          <w:rFonts w:ascii="Arial" w:eastAsia="Times New Roman" w:hAnsi="Arial" w:cs="Arial"/>
          <w:sz w:val="20"/>
          <w:szCs w:val="20"/>
          <w:highlight w:val="lightGray"/>
          <w:lang w:eastAsia="pl-PL"/>
        </w:rPr>
        <w:t>………..</w:t>
      </w:r>
      <w:r w:rsidRPr="00990DB0">
        <w:rPr>
          <w:rFonts w:ascii="Arial" w:eastAsia="Times New Roman" w:hAnsi="Arial" w:cs="Arial"/>
          <w:sz w:val="20"/>
          <w:szCs w:val="20"/>
          <w:lang w:eastAsia="pl-PL"/>
        </w:rPr>
        <w:t xml:space="preserve"> r.</w:t>
      </w:r>
    </w:p>
    <w:p w:rsidR="00990DB0" w:rsidRPr="00990DB0" w:rsidRDefault="00990DB0" w:rsidP="00990DB0">
      <w:pPr>
        <w:widowControl w:val="0"/>
        <w:tabs>
          <w:tab w:val="left" w:pos="-360"/>
          <w:tab w:val="left" w:pos="900"/>
          <w:tab w:val="left" w:pos="1800"/>
          <w:tab w:val="left" w:pos="2700"/>
          <w:tab w:val="left" w:pos="3600"/>
          <w:tab w:val="left" w:pos="4500"/>
          <w:tab w:val="left" w:pos="5400"/>
          <w:tab w:val="left" w:pos="6300"/>
          <w:tab w:val="left" w:pos="7200"/>
          <w:tab w:val="left" w:pos="8100"/>
          <w:tab w:val="left" w:pos="9000"/>
        </w:tabs>
        <w:snapToGrid w:val="0"/>
        <w:spacing w:after="0" w:line="240" w:lineRule="auto"/>
        <w:ind w:left="284"/>
        <w:jc w:val="both"/>
        <w:rPr>
          <w:rFonts w:ascii="Arial" w:eastAsia="Times New Roman" w:hAnsi="Arial" w:cs="Arial"/>
          <w:bCs/>
          <w:sz w:val="20"/>
          <w:szCs w:val="20"/>
          <w:lang w:eastAsia="pl-PL"/>
        </w:rPr>
      </w:pPr>
      <w:r w:rsidRPr="00990DB0">
        <w:rPr>
          <w:rFonts w:ascii="Arial" w:eastAsia="Times New Roman" w:hAnsi="Arial" w:cs="Arial"/>
          <w:sz w:val="20"/>
          <w:szCs w:val="20"/>
          <w:lang w:eastAsia="pl-PL"/>
        </w:rPr>
        <w:t xml:space="preserve">       </w:t>
      </w:r>
    </w:p>
    <w:p w:rsidR="00990DB0" w:rsidRPr="00990DB0" w:rsidRDefault="00990DB0" w:rsidP="00990DB0">
      <w:pPr>
        <w:spacing w:after="0" w:line="240" w:lineRule="auto"/>
        <w:ind w:left="284"/>
        <w:jc w:val="both"/>
        <w:rPr>
          <w:rFonts w:ascii="Arial" w:eastAsia="Times New Roman" w:hAnsi="Arial" w:cs="Arial"/>
          <w:sz w:val="20"/>
          <w:szCs w:val="20"/>
          <w:lang w:eastAsia="pl-PL"/>
        </w:rPr>
      </w:pPr>
    </w:p>
    <w:p w:rsidR="00990DB0" w:rsidRPr="00990DB0" w:rsidRDefault="00990DB0" w:rsidP="00990DB0">
      <w:pPr>
        <w:spacing w:after="0" w:line="240" w:lineRule="auto"/>
        <w:ind w:left="284"/>
        <w:jc w:val="both"/>
        <w:rPr>
          <w:rFonts w:ascii="Arial" w:eastAsia="Times New Roman" w:hAnsi="Arial" w:cs="Arial"/>
          <w:sz w:val="20"/>
          <w:szCs w:val="20"/>
          <w:lang w:eastAsia="pl-PL"/>
        </w:rPr>
      </w:pPr>
    </w:p>
    <w:p w:rsidR="00990DB0" w:rsidRPr="00990DB0" w:rsidRDefault="00990DB0" w:rsidP="00990DB0">
      <w:pPr>
        <w:spacing w:after="0" w:line="240" w:lineRule="auto"/>
        <w:ind w:left="284"/>
        <w:jc w:val="both"/>
        <w:rPr>
          <w:rFonts w:ascii="Arial" w:eastAsia="Times New Roman" w:hAnsi="Arial" w:cs="Arial"/>
          <w:sz w:val="20"/>
          <w:szCs w:val="20"/>
          <w:lang w:eastAsia="pl-PL"/>
        </w:rPr>
      </w:pPr>
      <w:r w:rsidRPr="00990DB0">
        <w:rPr>
          <w:rFonts w:ascii="Arial" w:eastAsia="Times New Roman" w:hAnsi="Arial" w:cs="Arial"/>
          <w:sz w:val="20"/>
          <w:szCs w:val="20"/>
          <w:lang w:eastAsia="pl-PL"/>
        </w:rPr>
        <w:t>.................................................</w:t>
      </w:r>
      <w:r w:rsidRPr="00990DB0">
        <w:rPr>
          <w:rFonts w:ascii="Arial" w:eastAsia="Times New Roman" w:hAnsi="Arial" w:cs="Arial"/>
          <w:sz w:val="20"/>
          <w:szCs w:val="20"/>
          <w:lang w:eastAsia="pl-PL"/>
        </w:rPr>
        <w:tab/>
      </w:r>
      <w:r w:rsidRPr="00990DB0">
        <w:rPr>
          <w:rFonts w:ascii="Arial" w:eastAsia="Times New Roman" w:hAnsi="Arial" w:cs="Arial"/>
          <w:sz w:val="20"/>
          <w:szCs w:val="20"/>
          <w:lang w:eastAsia="pl-PL"/>
        </w:rPr>
        <w:tab/>
      </w:r>
      <w:r w:rsidRPr="00990DB0">
        <w:rPr>
          <w:rFonts w:ascii="Arial" w:eastAsia="Times New Roman" w:hAnsi="Arial" w:cs="Arial"/>
          <w:sz w:val="20"/>
          <w:szCs w:val="20"/>
          <w:lang w:eastAsia="pl-PL"/>
        </w:rPr>
        <w:tab/>
      </w:r>
      <w:r w:rsidRPr="00990DB0">
        <w:rPr>
          <w:rFonts w:ascii="Arial" w:eastAsia="Times New Roman" w:hAnsi="Arial" w:cs="Arial"/>
          <w:sz w:val="20"/>
          <w:szCs w:val="20"/>
          <w:lang w:eastAsia="pl-PL"/>
        </w:rPr>
        <w:tab/>
      </w:r>
      <w:r w:rsidRPr="00990DB0">
        <w:rPr>
          <w:rFonts w:ascii="Arial" w:eastAsia="Times New Roman" w:hAnsi="Arial" w:cs="Arial"/>
          <w:sz w:val="20"/>
          <w:szCs w:val="20"/>
          <w:lang w:eastAsia="pl-PL"/>
        </w:rPr>
        <w:tab/>
        <w:t xml:space="preserve">                          .................................................</w:t>
      </w:r>
    </w:p>
    <w:p w:rsidR="00990DB0" w:rsidRPr="00990DB0" w:rsidRDefault="00990DB0" w:rsidP="00990DB0">
      <w:pPr>
        <w:spacing w:after="0" w:line="240" w:lineRule="auto"/>
        <w:ind w:left="284"/>
        <w:jc w:val="both"/>
        <w:rPr>
          <w:rFonts w:ascii="Arial" w:eastAsia="Times New Roman" w:hAnsi="Arial" w:cs="Arial"/>
          <w:sz w:val="20"/>
          <w:szCs w:val="20"/>
          <w:lang w:eastAsia="pl-PL"/>
        </w:rPr>
        <w:sectPr w:rsidR="00990DB0" w:rsidRPr="00990DB0" w:rsidSect="00534361">
          <w:footerReference w:type="even" r:id="rId7"/>
          <w:footerReference w:type="default" r:id="rId8"/>
          <w:pgSz w:w="11906" w:h="16838" w:code="9"/>
          <w:pgMar w:top="902" w:right="567" w:bottom="720" w:left="397" w:header="0" w:footer="454" w:gutter="0"/>
          <w:cols w:space="708"/>
          <w:docGrid w:linePitch="272"/>
        </w:sectPr>
      </w:pPr>
      <w:r w:rsidRPr="00990DB0">
        <w:rPr>
          <w:rFonts w:ascii="Arial" w:eastAsia="Times New Roman" w:hAnsi="Arial" w:cs="Arial"/>
          <w:sz w:val="20"/>
          <w:szCs w:val="20"/>
          <w:lang w:eastAsia="pl-PL"/>
        </w:rPr>
        <w:t>za i w imieniu Zamawiającego</w:t>
      </w:r>
      <w:r w:rsidRPr="00990DB0">
        <w:rPr>
          <w:rFonts w:ascii="Arial" w:eastAsia="Times New Roman" w:hAnsi="Arial" w:cs="Arial"/>
          <w:sz w:val="20"/>
          <w:szCs w:val="20"/>
          <w:lang w:eastAsia="pl-PL"/>
        </w:rPr>
        <w:tab/>
      </w:r>
      <w:r w:rsidRPr="00990DB0">
        <w:rPr>
          <w:rFonts w:ascii="Arial" w:eastAsia="Times New Roman" w:hAnsi="Arial" w:cs="Arial"/>
          <w:sz w:val="20"/>
          <w:szCs w:val="20"/>
          <w:lang w:eastAsia="pl-PL"/>
        </w:rPr>
        <w:tab/>
      </w:r>
      <w:r w:rsidRPr="00990DB0">
        <w:rPr>
          <w:rFonts w:ascii="Arial" w:eastAsia="Times New Roman" w:hAnsi="Arial" w:cs="Arial"/>
          <w:sz w:val="20"/>
          <w:szCs w:val="20"/>
          <w:lang w:eastAsia="pl-PL"/>
        </w:rPr>
        <w:tab/>
      </w:r>
      <w:r w:rsidRPr="00990DB0">
        <w:rPr>
          <w:rFonts w:ascii="Arial" w:eastAsia="Times New Roman" w:hAnsi="Arial" w:cs="Arial"/>
          <w:sz w:val="20"/>
          <w:szCs w:val="20"/>
          <w:lang w:eastAsia="pl-PL"/>
        </w:rPr>
        <w:tab/>
      </w:r>
      <w:r w:rsidRPr="00990DB0">
        <w:rPr>
          <w:rFonts w:ascii="Arial" w:eastAsia="Times New Roman" w:hAnsi="Arial" w:cs="Arial"/>
          <w:sz w:val="20"/>
          <w:szCs w:val="20"/>
          <w:lang w:eastAsia="pl-PL"/>
        </w:rPr>
        <w:tab/>
        <w:t xml:space="preserve">                              za i w imieniu Wykonawcy</w:t>
      </w:r>
    </w:p>
    <w:p w:rsidR="00990DB0" w:rsidRPr="00990DB0" w:rsidRDefault="00990DB0" w:rsidP="00990DB0">
      <w:pPr>
        <w:spacing w:after="0" w:line="240" w:lineRule="auto"/>
        <w:rPr>
          <w:rFonts w:ascii="Arial" w:eastAsia="Times New Roman" w:hAnsi="Arial" w:cs="Arial"/>
          <w:sz w:val="20"/>
          <w:szCs w:val="20"/>
          <w:lang w:eastAsia="pl-PL"/>
        </w:rPr>
      </w:pPr>
    </w:p>
    <w:p w:rsidR="00990DB0" w:rsidRPr="00990DB0" w:rsidRDefault="00990DB0" w:rsidP="00990DB0">
      <w:pPr>
        <w:spacing w:after="0" w:line="240" w:lineRule="auto"/>
        <w:rPr>
          <w:rFonts w:ascii="Arial" w:eastAsia="Times New Roman" w:hAnsi="Arial" w:cs="Arial"/>
          <w:sz w:val="20"/>
          <w:szCs w:val="20"/>
          <w:lang w:eastAsia="pl-PL"/>
        </w:rPr>
      </w:pPr>
    </w:p>
    <w:p w:rsidR="00EA6386" w:rsidRDefault="00EA6367"/>
    <w:sectPr w:rsidR="00EA6386" w:rsidSect="00534361">
      <w:pgSz w:w="11906" w:h="16838"/>
      <w:pgMar w:top="0" w:right="397" w:bottom="539" w:left="397" w:header="0" w:footer="851" w:gutter="0"/>
      <w:cols w:num="2" w:space="69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367" w:rsidRDefault="00EA6367">
      <w:pPr>
        <w:spacing w:after="0" w:line="240" w:lineRule="auto"/>
      </w:pPr>
      <w:r>
        <w:separator/>
      </w:r>
    </w:p>
  </w:endnote>
  <w:endnote w:type="continuationSeparator" w:id="0">
    <w:p w:rsidR="00EA6367" w:rsidRDefault="00EA6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F72" w:rsidRDefault="00FF5996">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714F72" w:rsidRDefault="00EA636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761712"/>
      <w:docPartObj>
        <w:docPartGallery w:val="Page Numbers (Bottom of Page)"/>
        <w:docPartUnique/>
      </w:docPartObj>
    </w:sdtPr>
    <w:sdtEndPr/>
    <w:sdtContent>
      <w:p w:rsidR="002A50BE" w:rsidRDefault="00FF5996">
        <w:pPr>
          <w:pStyle w:val="Stopka"/>
          <w:jc w:val="right"/>
        </w:pPr>
        <w:r>
          <w:fldChar w:fldCharType="begin"/>
        </w:r>
        <w:r>
          <w:instrText>PAGE   \* MERGEFORMAT</w:instrText>
        </w:r>
        <w:r>
          <w:fldChar w:fldCharType="separate"/>
        </w:r>
        <w:r w:rsidR="007500CB">
          <w:rPr>
            <w:noProof/>
          </w:rPr>
          <w:t>3</w:t>
        </w:r>
        <w:r>
          <w:fldChar w:fldCharType="end"/>
        </w:r>
      </w:p>
    </w:sdtContent>
  </w:sdt>
  <w:p w:rsidR="00714F72" w:rsidRDefault="00EA6367">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367" w:rsidRDefault="00EA6367">
      <w:pPr>
        <w:spacing w:after="0" w:line="240" w:lineRule="auto"/>
      </w:pPr>
      <w:r>
        <w:separator/>
      </w:r>
    </w:p>
  </w:footnote>
  <w:footnote w:type="continuationSeparator" w:id="0">
    <w:p w:rsidR="00EA6367" w:rsidRDefault="00EA63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A2356"/>
    <w:multiLevelType w:val="multilevel"/>
    <w:tmpl w:val="32F42A3A"/>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96" w:hanging="36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056" w:hanging="1080"/>
      </w:pPr>
      <w:rPr>
        <w:rFonts w:hint="default"/>
      </w:rPr>
    </w:lvl>
    <w:lvl w:ilvl="8">
      <w:start w:val="1"/>
      <w:numFmt w:val="decimal"/>
      <w:lvlText w:val="%1.%2.%3.%4.%5.%6.%7.%8.%9"/>
      <w:lvlJc w:val="left"/>
      <w:pPr>
        <w:ind w:left="5984" w:hanging="1440"/>
      </w:pPr>
      <w:rPr>
        <w:rFonts w:hint="default"/>
      </w:rPr>
    </w:lvl>
  </w:abstractNum>
  <w:abstractNum w:abstractNumId="1" w15:restartNumberingAfterBreak="0">
    <w:nsid w:val="327B621B"/>
    <w:multiLevelType w:val="multilevel"/>
    <w:tmpl w:val="AD26F7DC"/>
    <w:lvl w:ilvl="0">
      <w:start w:val="4"/>
      <w:numFmt w:val="decimal"/>
      <w:lvlText w:val="%1"/>
      <w:lvlJc w:val="left"/>
      <w:pPr>
        <w:ind w:left="360" w:hanging="360"/>
      </w:pPr>
      <w:rPr>
        <w:rFonts w:hint="default"/>
      </w:rPr>
    </w:lvl>
    <w:lvl w:ilvl="1">
      <w:start w:val="1"/>
      <w:numFmt w:val="decimal"/>
      <w:lvlText w:val="5.%2"/>
      <w:lvlJc w:val="left"/>
      <w:pPr>
        <w:ind w:left="928" w:hanging="360"/>
      </w:pPr>
      <w:rPr>
        <w:rFonts w:hint="default"/>
      </w:rPr>
    </w:lvl>
    <w:lvl w:ilvl="2">
      <w:start w:val="1"/>
      <w:numFmt w:val="decimal"/>
      <w:lvlText w:val="%1.%2.%3"/>
      <w:lvlJc w:val="left"/>
      <w:pPr>
        <w:ind w:left="1496" w:hanging="36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056" w:hanging="1080"/>
      </w:pPr>
      <w:rPr>
        <w:rFonts w:hint="default"/>
      </w:rPr>
    </w:lvl>
    <w:lvl w:ilvl="8">
      <w:start w:val="1"/>
      <w:numFmt w:val="decimal"/>
      <w:lvlText w:val="%1.%2.%3.%4.%5.%6.%7.%8.%9"/>
      <w:lvlJc w:val="left"/>
      <w:pPr>
        <w:ind w:left="5984" w:hanging="1440"/>
      </w:pPr>
      <w:rPr>
        <w:rFonts w:hint="default"/>
      </w:rPr>
    </w:lvl>
  </w:abstractNum>
  <w:abstractNum w:abstractNumId="2" w15:restartNumberingAfterBreak="0">
    <w:nsid w:val="60630FE3"/>
    <w:multiLevelType w:val="multilevel"/>
    <w:tmpl w:val="7A081A1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70D727DB"/>
    <w:multiLevelType w:val="multilevel"/>
    <w:tmpl w:val="36A4B5DC"/>
    <w:lvl w:ilvl="0">
      <w:start w:val="3"/>
      <w:numFmt w:val="decimal"/>
      <w:lvlText w:val="%1"/>
      <w:lvlJc w:val="left"/>
      <w:pPr>
        <w:ind w:left="360" w:hanging="360"/>
      </w:pPr>
      <w:rPr>
        <w:rFonts w:hint="default"/>
        <w:b/>
      </w:rPr>
    </w:lvl>
    <w:lvl w:ilvl="1">
      <w:start w:val="1"/>
      <w:numFmt w:val="decimal"/>
      <w:lvlText w:val="%1.%2"/>
      <w:lvlJc w:val="left"/>
      <w:pPr>
        <w:ind w:left="928" w:hanging="360"/>
      </w:pPr>
      <w:rPr>
        <w:rFonts w:hint="default"/>
        <w:b w:val="0"/>
      </w:rPr>
    </w:lvl>
    <w:lvl w:ilvl="2">
      <w:start w:val="1"/>
      <w:numFmt w:val="decimal"/>
      <w:lvlText w:val="%1.%2.%3"/>
      <w:lvlJc w:val="left"/>
      <w:pPr>
        <w:ind w:left="1496" w:hanging="360"/>
      </w:pPr>
      <w:rPr>
        <w:rFonts w:hint="default"/>
        <w:b/>
      </w:rPr>
    </w:lvl>
    <w:lvl w:ilvl="3">
      <w:start w:val="1"/>
      <w:numFmt w:val="decimal"/>
      <w:lvlText w:val="%1.%2.%3.%4"/>
      <w:lvlJc w:val="left"/>
      <w:pPr>
        <w:ind w:left="2424" w:hanging="720"/>
      </w:pPr>
      <w:rPr>
        <w:rFonts w:hint="default"/>
        <w:b/>
      </w:rPr>
    </w:lvl>
    <w:lvl w:ilvl="4">
      <w:start w:val="1"/>
      <w:numFmt w:val="decimal"/>
      <w:lvlText w:val="%1.%2.%3.%4.%5"/>
      <w:lvlJc w:val="left"/>
      <w:pPr>
        <w:ind w:left="2992" w:hanging="72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488" w:hanging="1080"/>
      </w:pPr>
      <w:rPr>
        <w:rFonts w:hint="default"/>
        <w:b/>
      </w:rPr>
    </w:lvl>
    <w:lvl w:ilvl="7">
      <w:start w:val="1"/>
      <w:numFmt w:val="decimal"/>
      <w:lvlText w:val="%1.%2.%3.%4.%5.%6.%7.%8"/>
      <w:lvlJc w:val="left"/>
      <w:pPr>
        <w:ind w:left="5056" w:hanging="1080"/>
      </w:pPr>
      <w:rPr>
        <w:rFonts w:hint="default"/>
        <w:b/>
      </w:rPr>
    </w:lvl>
    <w:lvl w:ilvl="8">
      <w:start w:val="1"/>
      <w:numFmt w:val="decimal"/>
      <w:lvlText w:val="%1.%2.%3.%4.%5.%6.%7.%8.%9"/>
      <w:lvlJc w:val="left"/>
      <w:pPr>
        <w:ind w:left="5984" w:hanging="1440"/>
      </w:pPr>
      <w:rPr>
        <w:rFonts w:hint="default"/>
        <w:b/>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DB0"/>
    <w:rsid w:val="003438D4"/>
    <w:rsid w:val="00407001"/>
    <w:rsid w:val="00510D8B"/>
    <w:rsid w:val="007500CB"/>
    <w:rsid w:val="008B5E3F"/>
    <w:rsid w:val="00990DB0"/>
    <w:rsid w:val="00CF32D6"/>
    <w:rsid w:val="00D14D78"/>
    <w:rsid w:val="00EA6367"/>
    <w:rsid w:val="00FF0B30"/>
    <w:rsid w:val="00FF59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35630C-1E03-4FBB-88F0-9891576A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semiHidden/>
    <w:unhideWhenUsed/>
    <w:rsid w:val="00990DB0"/>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990DB0"/>
  </w:style>
  <w:style w:type="character" w:styleId="Numerstrony">
    <w:name w:val="page number"/>
    <w:basedOn w:val="Domylnaczcionkaakapitu"/>
    <w:semiHidden/>
    <w:rsid w:val="00990DB0"/>
  </w:style>
  <w:style w:type="character" w:styleId="Odwoaniedokomentarza">
    <w:name w:val="annotation reference"/>
    <w:basedOn w:val="Domylnaczcionkaakapitu"/>
    <w:uiPriority w:val="99"/>
    <w:semiHidden/>
    <w:unhideWhenUsed/>
    <w:rsid w:val="00990DB0"/>
    <w:rPr>
      <w:sz w:val="16"/>
      <w:szCs w:val="16"/>
    </w:rPr>
  </w:style>
  <w:style w:type="paragraph" w:styleId="Tekstkomentarza">
    <w:name w:val="annotation text"/>
    <w:basedOn w:val="Normalny"/>
    <w:link w:val="TekstkomentarzaZnak"/>
    <w:uiPriority w:val="99"/>
    <w:semiHidden/>
    <w:unhideWhenUsed/>
    <w:rsid w:val="00990DB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90DB0"/>
    <w:rPr>
      <w:sz w:val="20"/>
      <w:szCs w:val="20"/>
    </w:rPr>
  </w:style>
  <w:style w:type="paragraph" w:styleId="Tematkomentarza">
    <w:name w:val="annotation subject"/>
    <w:basedOn w:val="Tekstkomentarza"/>
    <w:next w:val="Tekstkomentarza"/>
    <w:link w:val="TematkomentarzaZnak"/>
    <w:uiPriority w:val="99"/>
    <w:semiHidden/>
    <w:unhideWhenUsed/>
    <w:rsid w:val="00990DB0"/>
    <w:rPr>
      <w:b/>
      <w:bCs/>
    </w:rPr>
  </w:style>
  <w:style w:type="character" w:customStyle="1" w:styleId="TematkomentarzaZnak">
    <w:name w:val="Temat komentarza Znak"/>
    <w:basedOn w:val="TekstkomentarzaZnak"/>
    <w:link w:val="Tematkomentarza"/>
    <w:uiPriority w:val="99"/>
    <w:semiHidden/>
    <w:rsid w:val="00990DB0"/>
    <w:rPr>
      <w:b/>
      <w:bCs/>
      <w:sz w:val="20"/>
      <w:szCs w:val="20"/>
    </w:rPr>
  </w:style>
  <w:style w:type="paragraph" w:styleId="Tekstdymka">
    <w:name w:val="Balloon Text"/>
    <w:basedOn w:val="Normalny"/>
    <w:link w:val="TekstdymkaZnak"/>
    <w:uiPriority w:val="99"/>
    <w:semiHidden/>
    <w:unhideWhenUsed/>
    <w:rsid w:val="00990DB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90D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1109</Words>
  <Characters>6657</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PAŻP</Company>
  <LinksUpToDate>false</LinksUpToDate>
  <CharactersWithSpaces>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Stefańska Barbara</dc:creator>
  <cp:keywords/>
  <dc:description/>
  <cp:lastModifiedBy>Stefańska Barbara</cp:lastModifiedBy>
  <cp:revision>6</cp:revision>
  <dcterms:created xsi:type="dcterms:W3CDTF">2017-06-23T07:17:00Z</dcterms:created>
  <dcterms:modified xsi:type="dcterms:W3CDTF">2017-07-05T12:26:00Z</dcterms:modified>
</cp:coreProperties>
</file>