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C34" w:rsidRPr="00662FB2" w:rsidRDefault="00C53C34" w:rsidP="00C53C34">
      <w:pPr>
        <w:spacing w:after="0"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662FB2">
        <w:rPr>
          <w:rFonts w:ascii="Arial" w:hAnsi="Arial" w:cs="Arial"/>
          <w:b/>
        </w:rPr>
        <w:t>Formularz Cenowy</w:t>
      </w:r>
    </w:p>
    <w:p w:rsidR="00C53C34" w:rsidRPr="00662FB2" w:rsidRDefault="00C53C34" w:rsidP="00C53C34">
      <w:pPr>
        <w:spacing w:after="0" w:line="240" w:lineRule="auto"/>
        <w:jc w:val="center"/>
        <w:rPr>
          <w:rFonts w:ascii="Arial" w:hAnsi="Arial" w:cs="Arial"/>
          <w:b/>
          <w:color w:val="FF0000"/>
        </w:rPr>
      </w:pPr>
    </w:p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3197"/>
        <w:gridCol w:w="1417"/>
        <w:gridCol w:w="1701"/>
        <w:gridCol w:w="1843"/>
        <w:gridCol w:w="1558"/>
        <w:gridCol w:w="1986"/>
        <w:gridCol w:w="1989"/>
      </w:tblGrid>
      <w:tr w:rsidR="00C53C34" w:rsidRPr="00662FB2" w:rsidTr="001975FF">
        <w:tc>
          <w:tcPr>
            <w:tcW w:w="484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2FB2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197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2FB2">
              <w:rPr>
                <w:rFonts w:ascii="Arial" w:hAnsi="Arial" w:cs="Arial"/>
                <w:b/>
                <w:bCs/>
                <w:sz w:val="20"/>
                <w:szCs w:val="20"/>
              </w:rPr>
              <w:t>Przedmiot umowy</w:t>
            </w:r>
          </w:p>
        </w:tc>
        <w:tc>
          <w:tcPr>
            <w:tcW w:w="1417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2FB2">
              <w:rPr>
                <w:rFonts w:ascii="Arial" w:hAnsi="Arial" w:cs="Arial"/>
                <w:b/>
                <w:bCs/>
                <w:sz w:val="20"/>
                <w:szCs w:val="20"/>
              </w:rPr>
              <w:t>Ilość</w:t>
            </w:r>
          </w:p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2FB2">
              <w:rPr>
                <w:rFonts w:ascii="Arial" w:hAnsi="Arial" w:cs="Arial"/>
                <w:b/>
                <w:bCs/>
                <w:sz w:val="20"/>
                <w:szCs w:val="20"/>
              </w:rPr>
              <w:t>pkt. (szacunkowa)</w:t>
            </w:r>
          </w:p>
        </w:tc>
        <w:tc>
          <w:tcPr>
            <w:tcW w:w="1701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2FB2">
              <w:rPr>
                <w:rFonts w:ascii="Arial" w:hAnsi="Arial" w:cs="Arial"/>
                <w:b/>
                <w:bCs/>
                <w:sz w:val="20"/>
                <w:szCs w:val="20"/>
              </w:rPr>
              <w:t>Cena jednostkowa netto [PLN]</w:t>
            </w:r>
          </w:p>
        </w:tc>
        <w:tc>
          <w:tcPr>
            <w:tcW w:w="1843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2FB2">
              <w:rPr>
                <w:rFonts w:ascii="Arial" w:hAnsi="Arial" w:cs="Arial"/>
                <w:b/>
                <w:bCs/>
                <w:sz w:val="20"/>
                <w:szCs w:val="20"/>
              </w:rPr>
              <w:t>Wartość netto</w:t>
            </w:r>
          </w:p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2FB2">
              <w:rPr>
                <w:rFonts w:ascii="Arial" w:hAnsi="Arial" w:cs="Arial"/>
                <w:b/>
                <w:bCs/>
                <w:sz w:val="20"/>
                <w:szCs w:val="20"/>
              </w:rPr>
              <w:t>[PLN]</w:t>
            </w:r>
          </w:p>
        </w:tc>
        <w:tc>
          <w:tcPr>
            <w:tcW w:w="1558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2FB2">
              <w:rPr>
                <w:rFonts w:ascii="Arial" w:hAnsi="Arial" w:cs="Arial"/>
                <w:b/>
                <w:bCs/>
                <w:sz w:val="20"/>
                <w:szCs w:val="20"/>
              </w:rPr>
              <w:t>Stawka podatku VAT</w:t>
            </w:r>
          </w:p>
        </w:tc>
        <w:tc>
          <w:tcPr>
            <w:tcW w:w="1986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2FB2">
              <w:rPr>
                <w:rFonts w:ascii="Arial" w:hAnsi="Arial" w:cs="Arial"/>
                <w:b/>
                <w:bCs/>
                <w:sz w:val="20"/>
                <w:szCs w:val="20"/>
              </w:rPr>
              <w:t>Wartość podatku VAT</w:t>
            </w:r>
          </w:p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2FB2">
              <w:rPr>
                <w:rFonts w:ascii="Arial" w:hAnsi="Arial" w:cs="Arial"/>
                <w:b/>
                <w:bCs/>
                <w:sz w:val="20"/>
                <w:szCs w:val="20"/>
              </w:rPr>
              <w:t>[PLN]</w:t>
            </w:r>
          </w:p>
        </w:tc>
        <w:tc>
          <w:tcPr>
            <w:tcW w:w="1989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2FB2">
              <w:rPr>
                <w:rFonts w:ascii="Arial" w:hAnsi="Arial" w:cs="Arial"/>
                <w:b/>
                <w:bCs/>
                <w:sz w:val="20"/>
                <w:szCs w:val="20"/>
              </w:rPr>
              <w:t>Wartość brutto</w:t>
            </w:r>
          </w:p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2FB2">
              <w:rPr>
                <w:rFonts w:ascii="Arial" w:hAnsi="Arial" w:cs="Arial"/>
                <w:b/>
                <w:bCs/>
                <w:sz w:val="20"/>
                <w:szCs w:val="20"/>
              </w:rPr>
              <w:t>[PLN]</w:t>
            </w:r>
          </w:p>
        </w:tc>
      </w:tr>
      <w:tr w:rsidR="00C53C34" w:rsidRPr="00662FB2" w:rsidTr="001975FF">
        <w:tc>
          <w:tcPr>
            <w:tcW w:w="484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2"/>
                <w:szCs w:val="20"/>
              </w:rPr>
            </w:pPr>
            <w:r w:rsidRPr="00662FB2">
              <w:rPr>
                <w:rFonts w:ascii="Arial" w:hAnsi="Arial" w:cs="Arial"/>
                <w:bCs/>
                <w:sz w:val="12"/>
                <w:szCs w:val="20"/>
              </w:rPr>
              <w:t>1</w:t>
            </w:r>
          </w:p>
        </w:tc>
        <w:tc>
          <w:tcPr>
            <w:tcW w:w="3197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20"/>
              </w:rPr>
            </w:pPr>
            <w:r w:rsidRPr="00662FB2">
              <w:rPr>
                <w:rFonts w:ascii="Arial" w:hAnsi="Arial" w:cs="Arial"/>
                <w:sz w:val="12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20"/>
              </w:rPr>
            </w:pPr>
            <w:r w:rsidRPr="00662FB2">
              <w:rPr>
                <w:rFonts w:ascii="Arial" w:hAnsi="Arial" w:cs="Arial"/>
                <w:sz w:val="12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20"/>
              </w:rPr>
            </w:pPr>
            <w:r w:rsidRPr="00662FB2">
              <w:rPr>
                <w:rFonts w:ascii="Arial" w:hAnsi="Arial" w:cs="Arial"/>
                <w:sz w:val="12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20"/>
              </w:rPr>
            </w:pPr>
            <w:r w:rsidRPr="00662FB2">
              <w:rPr>
                <w:rFonts w:ascii="Arial" w:hAnsi="Arial" w:cs="Arial"/>
                <w:sz w:val="12"/>
                <w:szCs w:val="20"/>
              </w:rPr>
              <w:t>6=4x5</w:t>
            </w:r>
          </w:p>
        </w:tc>
        <w:tc>
          <w:tcPr>
            <w:tcW w:w="1558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20"/>
              </w:rPr>
            </w:pPr>
            <w:r w:rsidRPr="00662FB2">
              <w:rPr>
                <w:rFonts w:ascii="Arial" w:hAnsi="Arial" w:cs="Arial"/>
                <w:sz w:val="12"/>
                <w:szCs w:val="20"/>
              </w:rPr>
              <w:t>7</w:t>
            </w:r>
          </w:p>
        </w:tc>
        <w:tc>
          <w:tcPr>
            <w:tcW w:w="1986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20"/>
              </w:rPr>
            </w:pPr>
            <w:r w:rsidRPr="00662FB2">
              <w:rPr>
                <w:rFonts w:ascii="Arial" w:hAnsi="Arial" w:cs="Arial"/>
                <w:sz w:val="12"/>
                <w:szCs w:val="20"/>
              </w:rPr>
              <w:t>8=6x7</w:t>
            </w:r>
          </w:p>
        </w:tc>
        <w:tc>
          <w:tcPr>
            <w:tcW w:w="1989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20"/>
              </w:rPr>
            </w:pPr>
            <w:r w:rsidRPr="00662FB2">
              <w:rPr>
                <w:rFonts w:ascii="Arial" w:hAnsi="Arial" w:cs="Arial"/>
                <w:sz w:val="12"/>
                <w:szCs w:val="20"/>
              </w:rPr>
              <w:t>9=7+8</w:t>
            </w:r>
          </w:p>
        </w:tc>
      </w:tr>
      <w:tr w:rsidR="00C53C34" w:rsidRPr="00662FB2" w:rsidTr="001975FF">
        <w:trPr>
          <w:trHeight w:val="737"/>
        </w:trPr>
        <w:tc>
          <w:tcPr>
            <w:tcW w:w="484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2FB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3197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2FB2">
              <w:rPr>
                <w:rFonts w:ascii="Arial" w:hAnsi="Arial" w:cs="Arial"/>
                <w:sz w:val="20"/>
                <w:szCs w:val="20"/>
              </w:rPr>
              <w:t>Impedancja Pętli zwarcia</w:t>
            </w:r>
          </w:p>
        </w:tc>
        <w:tc>
          <w:tcPr>
            <w:tcW w:w="1417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FB2">
              <w:rPr>
                <w:rFonts w:ascii="Arial" w:hAnsi="Arial" w:cs="Arial"/>
                <w:sz w:val="20"/>
                <w:szCs w:val="20"/>
              </w:rPr>
              <w:t>6503</w:t>
            </w:r>
          </w:p>
        </w:tc>
        <w:tc>
          <w:tcPr>
            <w:tcW w:w="1701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89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C53C34" w:rsidRPr="00662FB2" w:rsidTr="001975FF">
        <w:trPr>
          <w:trHeight w:val="691"/>
        </w:trPr>
        <w:tc>
          <w:tcPr>
            <w:tcW w:w="484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2FB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3197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2FB2">
              <w:rPr>
                <w:rFonts w:ascii="Arial" w:hAnsi="Arial" w:cs="Arial"/>
                <w:sz w:val="20"/>
                <w:szCs w:val="20"/>
              </w:rPr>
              <w:t>Rezystancja izolacji obwodu jednofazowego 230 V AC</w:t>
            </w:r>
          </w:p>
        </w:tc>
        <w:tc>
          <w:tcPr>
            <w:tcW w:w="1417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FB2">
              <w:rPr>
                <w:rFonts w:ascii="Arial" w:hAnsi="Arial" w:cs="Arial"/>
                <w:sz w:val="20"/>
                <w:szCs w:val="20"/>
              </w:rPr>
              <w:t>3184</w:t>
            </w:r>
          </w:p>
        </w:tc>
        <w:tc>
          <w:tcPr>
            <w:tcW w:w="1701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89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C53C34" w:rsidRPr="00662FB2" w:rsidTr="001975FF">
        <w:trPr>
          <w:trHeight w:val="715"/>
        </w:trPr>
        <w:tc>
          <w:tcPr>
            <w:tcW w:w="484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2FB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3197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2FB2">
              <w:rPr>
                <w:rFonts w:ascii="Arial" w:hAnsi="Arial" w:cs="Arial"/>
                <w:sz w:val="20"/>
                <w:szCs w:val="20"/>
              </w:rPr>
              <w:t>Rezystancja izolacji obwodu trójfazowego 400/230 V AC</w:t>
            </w:r>
          </w:p>
        </w:tc>
        <w:tc>
          <w:tcPr>
            <w:tcW w:w="1417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FB2">
              <w:rPr>
                <w:rFonts w:ascii="Arial" w:hAnsi="Arial" w:cs="Arial"/>
                <w:sz w:val="20"/>
                <w:szCs w:val="20"/>
              </w:rPr>
              <w:t>553</w:t>
            </w:r>
          </w:p>
        </w:tc>
        <w:tc>
          <w:tcPr>
            <w:tcW w:w="1701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89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C53C34" w:rsidRPr="00662FB2" w:rsidTr="001975FF">
        <w:trPr>
          <w:trHeight w:val="683"/>
        </w:trPr>
        <w:tc>
          <w:tcPr>
            <w:tcW w:w="484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2FB2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3197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2FB2">
              <w:rPr>
                <w:rFonts w:ascii="Arial" w:hAnsi="Arial" w:cs="Arial"/>
                <w:sz w:val="20"/>
                <w:szCs w:val="20"/>
              </w:rPr>
              <w:t>Badanie wyłącznika różnicowoprądowego 1 fazowego</w:t>
            </w:r>
          </w:p>
        </w:tc>
        <w:tc>
          <w:tcPr>
            <w:tcW w:w="1417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FB2">
              <w:rPr>
                <w:rFonts w:ascii="Arial" w:hAnsi="Arial" w:cs="Arial"/>
                <w:sz w:val="20"/>
                <w:szCs w:val="20"/>
              </w:rPr>
              <w:t>665</w:t>
            </w:r>
          </w:p>
        </w:tc>
        <w:tc>
          <w:tcPr>
            <w:tcW w:w="1701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89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C53C34" w:rsidRPr="00662FB2" w:rsidTr="001975FF">
        <w:trPr>
          <w:trHeight w:val="707"/>
        </w:trPr>
        <w:tc>
          <w:tcPr>
            <w:tcW w:w="484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2FB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3197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2FB2">
              <w:rPr>
                <w:rFonts w:ascii="Arial" w:hAnsi="Arial" w:cs="Arial"/>
                <w:sz w:val="20"/>
                <w:szCs w:val="20"/>
              </w:rPr>
              <w:t>Badanie wyłącznika różnicowoprądowego 3 fazowego</w:t>
            </w:r>
          </w:p>
        </w:tc>
        <w:tc>
          <w:tcPr>
            <w:tcW w:w="1417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FB2">
              <w:rPr>
                <w:rFonts w:ascii="Arial" w:hAnsi="Arial" w:cs="Arial"/>
                <w:sz w:val="20"/>
                <w:szCs w:val="20"/>
              </w:rPr>
              <w:t>299</w:t>
            </w:r>
          </w:p>
        </w:tc>
        <w:tc>
          <w:tcPr>
            <w:tcW w:w="1701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89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C53C34" w:rsidRPr="00662FB2" w:rsidTr="001975FF">
        <w:trPr>
          <w:trHeight w:val="689"/>
        </w:trPr>
        <w:tc>
          <w:tcPr>
            <w:tcW w:w="484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2FB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3197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2FB2">
              <w:rPr>
                <w:rFonts w:ascii="Arial" w:hAnsi="Arial" w:cs="Arial"/>
                <w:sz w:val="20"/>
                <w:szCs w:val="20"/>
              </w:rPr>
              <w:t xml:space="preserve">Rezystancja uziomu </w:t>
            </w:r>
            <w:proofErr w:type="spellStart"/>
            <w:r w:rsidRPr="00662FB2">
              <w:rPr>
                <w:rFonts w:ascii="Arial" w:hAnsi="Arial" w:cs="Arial"/>
                <w:sz w:val="20"/>
                <w:szCs w:val="20"/>
              </w:rPr>
              <w:t>odgromnego</w:t>
            </w:r>
            <w:proofErr w:type="spellEnd"/>
          </w:p>
        </w:tc>
        <w:tc>
          <w:tcPr>
            <w:tcW w:w="1417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FB2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1701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89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C53C34" w:rsidRPr="00662FB2" w:rsidTr="001975FF">
        <w:trPr>
          <w:trHeight w:val="713"/>
        </w:trPr>
        <w:tc>
          <w:tcPr>
            <w:tcW w:w="484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2FB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3197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2FB2">
              <w:rPr>
                <w:rFonts w:ascii="Arial" w:hAnsi="Arial" w:cs="Arial"/>
                <w:sz w:val="20"/>
                <w:szCs w:val="20"/>
              </w:rPr>
              <w:t>Rezystancja ciągłości przewodów odprowadzających odgromowych</w:t>
            </w:r>
          </w:p>
        </w:tc>
        <w:tc>
          <w:tcPr>
            <w:tcW w:w="1417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FB2">
              <w:rPr>
                <w:rFonts w:ascii="Arial" w:hAnsi="Arial" w:cs="Arial"/>
                <w:sz w:val="20"/>
                <w:szCs w:val="20"/>
              </w:rPr>
              <w:t>124</w:t>
            </w:r>
          </w:p>
        </w:tc>
        <w:tc>
          <w:tcPr>
            <w:tcW w:w="1701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89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C53C34" w:rsidRPr="00662FB2" w:rsidTr="001975FF">
        <w:trPr>
          <w:trHeight w:val="276"/>
        </w:trPr>
        <w:tc>
          <w:tcPr>
            <w:tcW w:w="6799" w:type="dxa"/>
            <w:gridSpan w:val="4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662FB2">
              <w:rPr>
                <w:rFonts w:ascii="Arial" w:hAnsi="Arial" w:cs="Arial"/>
                <w:bCs/>
                <w:sz w:val="20"/>
                <w:szCs w:val="20"/>
              </w:rPr>
              <w:t>RAZEM:</w:t>
            </w:r>
          </w:p>
        </w:tc>
        <w:tc>
          <w:tcPr>
            <w:tcW w:w="1843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C53C34" w:rsidRPr="00662FB2" w:rsidRDefault="00C53C34" w:rsidP="001975FF">
            <w:pPr>
              <w:spacing w:after="0" w:line="240" w:lineRule="auto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9" w:type="dxa"/>
            <w:vAlign w:val="center"/>
          </w:tcPr>
          <w:p w:rsidR="00C53C34" w:rsidRPr="00662FB2" w:rsidRDefault="00C53C34" w:rsidP="001975F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E3190" w:rsidRDefault="00FE3190"/>
    <w:sectPr w:rsidR="00FE3190" w:rsidSect="00C53C34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E09" w:rsidRDefault="00D40E09" w:rsidP="00B71C43">
      <w:pPr>
        <w:spacing w:after="0" w:line="240" w:lineRule="auto"/>
      </w:pPr>
      <w:r>
        <w:separator/>
      </w:r>
    </w:p>
  </w:endnote>
  <w:endnote w:type="continuationSeparator" w:id="0">
    <w:p w:rsidR="00D40E09" w:rsidRDefault="00D40E09" w:rsidP="00B71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E09" w:rsidRDefault="00D40E09" w:rsidP="00B71C43">
      <w:pPr>
        <w:spacing w:after="0" w:line="240" w:lineRule="auto"/>
      </w:pPr>
      <w:r>
        <w:separator/>
      </w:r>
    </w:p>
  </w:footnote>
  <w:footnote w:type="continuationSeparator" w:id="0">
    <w:p w:rsidR="00D40E09" w:rsidRDefault="00D40E09" w:rsidP="00B71C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C43" w:rsidRPr="0011306A" w:rsidRDefault="00B71C43" w:rsidP="00B71C43">
    <w:pPr>
      <w:pStyle w:val="Nagwek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>
      <w:tab/>
    </w:r>
    <w:r w:rsidRPr="0011306A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AMZP-WZ-2221-1241/2017</w:t>
    </w:r>
  </w:p>
  <w:p w:rsidR="00B71C43" w:rsidRPr="0011306A" w:rsidRDefault="00B71C43" w:rsidP="00B71C43">
    <w:pPr>
      <w:pStyle w:val="Nagwek"/>
      <w:jc w:val="right"/>
      <w:rPr>
        <w:rFonts w:ascii="Calibri" w:hAnsi="Calibri"/>
        <w:i/>
        <w:sz w:val="18"/>
        <w:szCs w:val="18"/>
      </w:rPr>
    </w:pPr>
    <w:r w:rsidRPr="0011306A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Załącznik</w:t>
    </w: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 xml:space="preserve"> nr 2A</w:t>
    </w:r>
  </w:p>
  <w:p w:rsidR="00B71C43" w:rsidRDefault="00B71C43" w:rsidP="00B71C43">
    <w:pPr>
      <w:pStyle w:val="Nagwek"/>
      <w:tabs>
        <w:tab w:val="clear" w:pos="4536"/>
        <w:tab w:val="clear" w:pos="9072"/>
        <w:tab w:val="left" w:pos="1195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C34"/>
    <w:rsid w:val="00B71C43"/>
    <w:rsid w:val="00C53C34"/>
    <w:rsid w:val="00C551D6"/>
    <w:rsid w:val="00D40E09"/>
    <w:rsid w:val="00D87F05"/>
    <w:rsid w:val="00FE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94C57"/>
  <w15:chartTrackingRefBased/>
  <w15:docId w15:val="{4A7D6D43-5E61-4493-A7C3-507A322E4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3C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71C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1C43"/>
  </w:style>
  <w:style w:type="paragraph" w:styleId="Stopka">
    <w:name w:val="footer"/>
    <w:basedOn w:val="Normalny"/>
    <w:link w:val="StopkaZnak"/>
    <w:uiPriority w:val="99"/>
    <w:unhideWhenUsed/>
    <w:rsid w:val="00B71C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1C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PAÃ…Â»P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Buczak Magdalena</dc:creator>
  <cp:keywords/>
  <dc:description/>
  <cp:lastModifiedBy>Buczak Magdalena</cp:lastModifiedBy>
  <cp:revision>2</cp:revision>
  <dcterms:created xsi:type="dcterms:W3CDTF">2018-03-07T14:00:00Z</dcterms:created>
  <dcterms:modified xsi:type="dcterms:W3CDTF">2018-03-07T14:00:00Z</dcterms:modified>
</cp:coreProperties>
</file>